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>ale personalului didactic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Educație </w:t>
      </w:r>
      <w:r w:rsidR="007A4809" w:rsidRPr="00E80621">
        <w:rPr>
          <w:rFonts w:ascii="Georgia" w:hAnsi="Georgia"/>
          <w:sz w:val="24"/>
          <w:szCs w:val="24"/>
          <w:lang w:val="ro-RO"/>
        </w:rPr>
        <w:t>școlar</w:t>
      </w:r>
      <w:r w:rsidR="00B54DD2" w:rsidRPr="00E80621">
        <w:rPr>
          <w:rFonts w:ascii="Georgia" w:hAnsi="Georgia"/>
          <w:sz w:val="24"/>
          <w:szCs w:val="24"/>
          <w:lang w:val="ro-RO"/>
        </w:rPr>
        <w:t>ă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Acest model cadru poa</w:t>
      </w:r>
      <w:bookmarkStart w:id="0" w:name="_GoBack"/>
      <w:bookmarkEnd w:id="0"/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 xml:space="preserve">ția </w:t>
      </w:r>
      <w:r w:rsidR="000365E8">
        <w:rPr>
          <w:rFonts w:ascii="Georgia" w:hAnsi="Georgia"/>
          <w:sz w:val="24"/>
          <w:szCs w:val="24"/>
          <w:highlight w:val="cyan"/>
          <w:lang w:val="ro-RO"/>
        </w:rPr>
        <w:t>Beneficiar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b/>
          <w:sz w:val="24"/>
          <w:szCs w:val="24"/>
          <w:lang w:val="en-GB"/>
        </w:rPr>
        <w:t>Beneficiar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>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a organizaţiei </w:t>
      </w:r>
      <w:r w:rsidR="000365E8">
        <w:rPr>
          <w:sz w:val="24"/>
          <w:szCs w:val="24"/>
          <w:highlight w:val="lightGray"/>
          <w:lang w:val="en-GB"/>
        </w:rPr>
        <w:t>Beneficiar</w:t>
      </w:r>
      <w:r w:rsidR="00F15003" w:rsidRPr="000B7591">
        <w:rPr>
          <w:sz w:val="24"/>
          <w:szCs w:val="24"/>
          <w:highlight w:val="lightGray"/>
          <w:lang w:val="en-GB"/>
        </w:rPr>
        <w:t>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 continuare "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An </w:t>
      </w:r>
      <w:r w:rsidR="00F15003">
        <w:rPr>
          <w:rFonts w:ascii="Georgia" w:hAnsi="Georgia"/>
          <w:b/>
          <w:sz w:val="24"/>
          <w:szCs w:val="24"/>
          <w:lang w:val="en-GB"/>
        </w:rPr>
        <w:t>scolar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/20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7051C9">
        <w:rPr>
          <w:rFonts w:ascii="Georgia" w:hAnsi="Georgia"/>
          <w:b/>
          <w:sz w:val="24"/>
          <w:szCs w:val="24"/>
          <w:lang w:val="en-GB"/>
        </w:rPr>
        <w:t>.</w:t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tru  nevoi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colii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i angajamentul de calitate pentru</w:t>
      </w:r>
      <w:r w:rsidR="00F15003">
        <w:rPr>
          <w:rFonts w:ascii="Georgia" w:hAnsi="Georgia"/>
          <w:sz w:val="24"/>
          <w:szCs w:val="24"/>
          <w:lang w:val="is-IS"/>
        </w:rPr>
        <w:t xml:space="preserve"> </w:t>
      </w:r>
      <w:r w:rsidR="00F15003" w:rsidRPr="00F15003">
        <w:rPr>
          <w:rFonts w:ascii="Georgia" w:hAnsi="Georgia"/>
          <w:sz w:val="24"/>
          <w:szCs w:val="24"/>
          <w:lang w:val="is-IS"/>
        </w:rPr>
        <w:t>educ</w:t>
      </w:r>
      <w:r w:rsidR="00F15003">
        <w:rPr>
          <w:rFonts w:ascii="Georgia" w:hAnsi="Georgia"/>
          <w:sz w:val="24"/>
          <w:szCs w:val="24"/>
          <w:lang w:val="is-IS"/>
        </w:rPr>
        <w:t>a</w:t>
      </w:r>
      <w:r w:rsidR="007F5563">
        <w:rPr>
          <w:rFonts w:ascii="Georgia" w:hAnsi="Georgia"/>
          <w:sz w:val="24"/>
          <w:szCs w:val="24"/>
          <w:lang w:val="is-IS"/>
        </w:rPr>
        <w:t>ț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ie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colar</w:t>
      </w:r>
      <w:r w:rsidR="007F5563">
        <w:rPr>
          <w:rFonts w:ascii="Georgia" w:hAnsi="Georgia"/>
          <w:sz w:val="24"/>
          <w:szCs w:val="24"/>
          <w:lang w:val="is-IS"/>
        </w:rPr>
        <w:t>ă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037A4" w:rsidRPr="00E80621">
        <w:rPr>
          <w:rFonts w:ascii="Georgia" w:hAnsi="Georgia"/>
          <w:sz w:val="24"/>
          <w:szCs w:val="24"/>
          <w:lang w:val="en-GB"/>
        </w:rPr>
        <w:t>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</w:t>
      </w:r>
      <w:r w:rsidR="000365E8">
        <w:rPr>
          <w:rFonts w:ascii="Georgia" w:hAnsi="Georgia"/>
          <w:sz w:val="24"/>
          <w:szCs w:val="24"/>
          <w:lang w:val="en-GB"/>
        </w:rPr>
        <w:t xml:space="preserve">sau furnizarea de servicii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n scris (versiune </w:t>
      </w:r>
      <w:r w:rsidR="000365E8">
        <w:rPr>
          <w:rFonts w:ascii="Georgia" w:hAnsi="Georgia"/>
          <w:sz w:val="24"/>
          <w:szCs w:val="24"/>
          <w:lang w:val="en-GB"/>
        </w:rPr>
        <w:t>tip</w:t>
      </w:r>
      <w:r w:rsidR="000365E8">
        <w:rPr>
          <w:rFonts w:ascii="Georgia" w:hAnsi="Georgia"/>
          <w:sz w:val="24"/>
          <w:szCs w:val="24"/>
          <w:lang w:val="ro-RO"/>
        </w:rPr>
        <w:t>ărită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Timpul alocat pentru transport este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0365E8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0365E8">
        <w:rPr>
          <w:rFonts w:ascii="Georgia" w:hAnsi="Georgia"/>
          <w:sz w:val="24"/>
          <w:szCs w:val="24"/>
          <w:lang w:val="en-GB"/>
        </w:rPr>
        <w:t>[Participantul va preda un numar total de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[…]</w:t>
      </w:r>
      <w:r w:rsidRPr="000365E8">
        <w:rPr>
          <w:rFonts w:ascii="Georgia" w:hAnsi="Georgia"/>
          <w:sz w:val="24"/>
          <w:szCs w:val="24"/>
          <w:lang w:val="en-GB"/>
        </w:rPr>
        <w:t xml:space="preserve"> ore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 [...] </w:t>
      </w:r>
      <w:r w:rsidRPr="000365E8">
        <w:rPr>
          <w:rFonts w:ascii="Georgia" w:hAnsi="Georgia"/>
          <w:sz w:val="24"/>
          <w:szCs w:val="24"/>
          <w:lang w:val="en-GB"/>
        </w:rPr>
        <w:t>zile].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0365E8">
        <w:rPr>
          <w:rFonts w:ascii="Georgia" w:hAnsi="Georgia"/>
          <w:sz w:val="24"/>
          <w:szCs w:val="24"/>
          <w:lang w:val="en-GB"/>
        </w:rPr>
        <w:t>, respectiv documentul</w:t>
      </w:r>
      <w:r w:rsidR="00281A7D">
        <w:rPr>
          <w:rFonts w:ascii="Georgia" w:hAnsi="Georgia"/>
          <w:sz w:val="24"/>
          <w:szCs w:val="24"/>
          <w:lang w:val="en-GB"/>
        </w:rPr>
        <w:t xml:space="preserve"> de mobilitate Europass</w:t>
      </w:r>
      <w:r w:rsidR="000365E8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r w:rsidR="007F5563">
        <w:rPr>
          <w:rFonts w:ascii="Georgia" w:hAnsi="Georgia"/>
          <w:sz w:val="24"/>
          <w:szCs w:val="24"/>
          <w:lang w:val="en-GB"/>
        </w:rPr>
        <w:t>.</w:t>
      </w:r>
      <w:r w:rsidR="000365E8">
        <w:rPr>
          <w:rFonts w:ascii="Georgia" w:hAnsi="Georgia"/>
          <w:sz w:val="24"/>
          <w:szCs w:val="24"/>
          <w:highlight w:val="cyan"/>
          <w:lang w:val="en-GB"/>
        </w:rPr>
        <w:t>Beneficiar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ul</w:t>
      </w:r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este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este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30367" w:rsidRPr="007F5563">
        <w:rPr>
          <w:rFonts w:ascii="Georgia" w:hAnsi="Georgia"/>
          <w:sz w:val="24"/>
          <w:szCs w:val="24"/>
          <w:lang w:val="en-GB"/>
        </w:rPr>
        <w:t>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asistență  pentru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siguranță</w:t>
      </w:r>
      <w:r w:rsidR="009E713D">
        <w:rPr>
          <w:rFonts w:ascii="Georgia" w:hAnsi="Georgia"/>
          <w:sz w:val="24"/>
          <w:szCs w:val="24"/>
          <w:lang w:val="en-GB"/>
        </w:rPr>
        <w:t>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7F5563">
        <w:rPr>
          <w:rFonts w:ascii="Georgia" w:hAnsi="Georgia"/>
          <w:sz w:val="24"/>
          <w:szCs w:val="24"/>
          <w:lang w:val="en-GB"/>
        </w:rPr>
        <w:t>Participantul va primi de la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 un </w:t>
      </w:r>
      <w:r w:rsidR="00D86EC0" w:rsidRPr="007F5563">
        <w:rPr>
          <w:rFonts w:ascii="Georgia" w:hAnsi="Georgia"/>
          <w:sz w:val="24"/>
          <w:szCs w:val="24"/>
          <w:lang w:val="en-GB"/>
        </w:rPr>
        <w:t>sprijin financiar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în valoare de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caz,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</w:t>
      </w:r>
      <w:r w:rsidR="000365E8">
        <w:rPr>
          <w:rFonts w:ascii="Georgia" w:hAnsi="Georgia"/>
          <w:sz w:val="24"/>
          <w:szCs w:val="24"/>
          <w:lang w:val="en-GB"/>
        </w:rPr>
        <w:t>, a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a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>Articolul 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,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 xml:space="preserve">        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</w:t>
      </w:r>
      <w:r w:rsidR="000365E8">
        <w:rPr>
          <w:rFonts w:ascii="Georgia" w:hAnsi="Georgia"/>
          <w:sz w:val="24"/>
          <w:szCs w:val="24"/>
          <w:lang w:val="en-GB"/>
        </w:rPr>
        <w:t>I a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din motive de forță majoră.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>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va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are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0365E8">
        <w:rPr>
          <w:rFonts w:ascii="Georgia" w:hAnsi="Georgia"/>
          <w:sz w:val="24"/>
          <w:szCs w:val="24"/>
          <w:lang w:val="en-GB"/>
        </w:rPr>
        <w:t>.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eze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 w:rsidR="000365E8">
        <w:rPr>
          <w:rFonts w:ascii="Georgia" w:hAnsi="Georgia"/>
          <w:sz w:val="24"/>
          <w:szCs w:val="24"/>
          <w:lang w:val="en-GB"/>
        </w:rPr>
        <w:t xml:space="preserve"> Beneficiar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 xml:space="preserve">de a soluționa orice litigiu între 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0365E8">
              <w:rPr>
                <w:rFonts w:ascii="Georgia" w:hAnsi="Georgia"/>
                <w:sz w:val="24"/>
                <w:szCs w:val="24"/>
              </w:rPr>
              <w:t>Beneficiar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 xml:space="preserve">Anexa I- </w:t>
      </w:r>
      <w:r w:rsidRPr="000365E8">
        <w:rPr>
          <w:rFonts w:ascii="Georgia" w:hAnsi="Georgia"/>
          <w:b/>
          <w:sz w:val="24"/>
          <w:szCs w:val="24"/>
          <w:lang w:val="en-GB"/>
        </w:rPr>
        <w:t>Acordul de mobilitate pentru personalul scolii si angajamentul de calitate pentru educatia scolara</w:t>
      </w: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nu respectă toate obligaţiile prevăzute în prezentul contract şi  independent de consecinţele prevăzute în legea care i se aplică,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</w:t>
      </w:r>
      <w:r w:rsidR="000365E8">
        <w:rPr>
          <w:rFonts w:ascii="Georgia" w:hAnsi="Georgia"/>
          <w:sz w:val="24"/>
          <w:szCs w:val="24"/>
        </w:rPr>
        <w:t xml:space="preserve">, cu </w:t>
      </w:r>
      <w:r w:rsidR="000365E8">
        <w:rPr>
          <w:rFonts w:ascii="Georgia" w:hAnsi="Georgia"/>
          <w:sz w:val="24"/>
          <w:szCs w:val="24"/>
        </w:rPr>
        <w:t>excepția cazului în care s-a convenit altfel cu Beneficiarul.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</w:t>
      </w:r>
      <w:r w:rsidR="000365E8">
        <w:rPr>
          <w:rFonts w:ascii="Georgia" w:hAnsi="Georgia"/>
          <w:sz w:val="24"/>
          <w:szCs w:val="24"/>
        </w:rPr>
        <w:t>, cu excepția cazului în care s-a convenit altfel cu Beneficiarul</w:t>
      </w:r>
      <w:r w:rsidRPr="00E80621">
        <w:rPr>
          <w:rFonts w:ascii="Georgia" w:hAnsi="Georgia"/>
          <w:sz w:val="24"/>
          <w:szCs w:val="24"/>
        </w:rPr>
        <w:t>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Toate datele personale conţinute în contract vor fi prelucrate în concordanţă cu Regulamentul (CE) Nr. 45/2001</w:t>
      </w:r>
      <w:r w:rsidR="003554DF">
        <w:rPr>
          <w:rFonts w:ascii="Georgia" w:hAnsi="Georgia"/>
          <w:sz w:val="24"/>
          <w:szCs w:val="24"/>
        </w:rPr>
        <w:t xml:space="preserve"> și </w:t>
      </w:r>
      <w:r w:rsidR="003554DF" w:rsidRPr="003554DF">
        <w:rPr>
          <w:rFonts w:ascii="Georgia" w:hAnsi="Georgia"/>
          <w:sz w:val="24"/>
          <w:szCs w:val="24"/>
        </w:rPr>
        <w:t>Regulamentul  (CE) nr. 2016/679</w:t>
      </w:r>
      <w:r w:rsidRPr="00E80621">
        <w:rPr>
          <w:rFonts w:ascii="Georgia" w:hAnsi="Georgia"/>
          <w:sz w:val="24"/>
          <w:szCs w:val="24"/>
        </w:rPr>
        <w:t xml:space="preserve"> a</w:t>
      </w:r>
      <w:r w:rsidR="003554DF">
        <w:rPr>
          <w:rFonts w:ascii="Georgia" w:hAnsi="Georgia"/>
          <w:sz w:val="24"/>
          <w:szCs w:val="24"/>
        </w:rPr>
        <w:t>le</w:t>
      </w:r>
      <w:r w:rsidRPr="00E80621">
        <w:rPr>
          <w:rFonts w:ascii="Georgia" w:hAnsi="Georgia"/>
          <w:sz w:val="24"/>
          <w:szCs w:val="24"/>
        </w:rPr>
        <w:t xml:space="preserve"> Parlamentului European şi a Consiliului European asupra prelucrării şi utilizării datelor personale de către insţituţiile şi organismele </w:t>
      </w:r>
      <w:r w:rsidR="003554DF">
        <w:rPr>
          <w:rFonts w:ascii="Georgia" w:hAnsi="Georgia"/>
          <w:sz w:val="24"/>
          <w:szCs w:val="24"/>
        </w:rPr>
        <w:t>Uniunii</w:t>
      </w:r>
      <w:r w:rsidRPr="00E80621">
        <w:rPr>
          <w:rFonts w:ascii="Georgia" w:hAnsi="Georgia"/>
          <w:sz w:val="24"/>
          <w:szCs w:val="24"/>
        </w:rPr>
        <w:t xml:space="preserve">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 xml:space="preserve">de către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, A</w:t>
      </w:r>
      <w:r w:rsidR="000A2FB1" w:rsidRPr="00E80621">
        <w:rPr>
          <w:rFonts w:ascii="Georgia" w:hAnsi="Georgia"/>
          <w:sz w:val="24"/>
          <w:szCs w:val="24"/>
        </w:rPr>
        <w:t xml:space="preserve">gentia </w:t>
      </w:r>
      <w:r w:rsidR="003554DF" w:rsidRPr="00E80621">
        <w:rPr>
          <w:rFonts w:ascii="Georgia" w:hAnsi="Georgia"/>
          <w:sz w:val="24"/>
          <w:szCs w:val="24"/>
        </w:rPr>
        <w:t xml:space="preserve">Nationala </w:t>
      </w:r>
      <w:r w:rsidR="000A2FB1" w:rsidRPr="00E80621">
        <w:rPr>
          <w:rFonts w:ascii="Georgia" w:hAnsi="Georgia"/>
          <w:sz w:val="24"/>
          <w:szCs w:val="24"/>
        </w:rPr>
        <w:t xml:space="preserve">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să obțină accesul la datele sale personale și să corecteze orice informație care este incorectă sau incompletă. </w:t>
      </w:r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</w:t>
      </w:r>
      <w:r w:rsidR="003554DF" w:rsidRPr="003554DF">
        <w:rPr>
          <w:rFonts w:ascii="Georgia" w:hAnsi="Georgia"/>
          <w:sz w:val="24"/>
          <w:szCs w:val="24"/>
          <w:lang w:val="en-GB"/>
        </w:rPr>
        <w:t>de Supraveghere a Prelucrării Datelor cu Caracter Perso</w:t>
      </w:r>
      <w:r w:rsidRPr="00E80621">
        <w:rPr>
          <w:rFonts w:ascii="Georgia" w:hAnsi="Georgia"/>
          <w:sz w:val="24"/>
          <w:szCs w:val="24"/>
          <w:lang w:val="en-GB"/>
        </w:rPr>
        <w:t>referitor</w:t>
      </w:r>
      <w:r w:rsidR="003554DF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la folosirea acestor date de către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privire la folosirea datelor de către Comisia Europeană. </w:t>
      </w:r>
    </w:p>
    <w:p w:rsidR="007558BF" w:rsidRPr="00E80621" w:rsidRDefault="007558BF" w:rsidP="000365E8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0365E8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/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</w:t>
      </w:r>
      <w:r w:rsidRPr="00E80621">
        <w:rPr>
          <w:rFonts w:ascii="Georgia" w:hAnsi="Georgia"/>
          <w:sz w:val="24"/>
          <w:szCs w:val="24"/>
          <w:lang w:val="en-GB"/>
        </w:rPr>
        <w:t xml:space="preserve">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0365E8">
      <w:type w:val="continuous"/>
      <w:pgSz w:w="11906" w:h="16838"/>
      <w:pgMar w:top="1440" w:right="1134" w:bottom="144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4C" w:rsidRDefault="00A53C4C">
      <w:r>
        <w:separator/>
      </w:r>
    </w:p>
  </w:endnote>
  <w:endnote w:type="continuationSeparator" w:id="0">
    <w:p w:rsidR="00A53C4C" w:rsidRDefault="00A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Default="00827BC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Default="00827BC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A75EB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Default="00827BC4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5EB">
      <w:rPr>
        <w:rStyle w:val="PageNumber"/>
        <w:noProof/>
      </w:rPr>
      <w:t>8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4C" w:rsidRDefault="00A53C4C">
      <w:r>
        <w:separator/>
      </w:r>
    </w:p>
  </w:footnote>
  <w:footnote w:type="continuationSeparator" w:id="0">
    <w:p w:rsidR="00A53C4C" w:rsidRDefault="00A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 - Contract Financiar în cadrul programului Erasmus+ pentru mobilități de predare și formare ale personalului didactic-201</w:t>
    </w:r>
    <w:r w:rsidR="006A75EB">
      <w:rPr>
        <w:rFonts w:ascii="Georgia" w:hAnsi="Georgia"/>
        <w:sz w:val="18"/>
        <w:szCs w:val="18"/>
        <w:lang w:val="en-GB"/>
      </w:rPr>
      <w:t>9</w:t>
    </w:r>
  </w:p>
  <w:p w:rsidR="00F15003" w:rsidRDefault="00F1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365E8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54DF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5EB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20A6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4C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EF3A4"/>
  <w15:docId w15:val="{6247ACEB-362C-42C0-AAEB-6F10A77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DFCD-901E-460E-AF0D-0A245FBE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Windows User</cp:lastModifiedBy>
  <cp:revision>3</cp:revision>
  <cp:lastPrinted>2014-07-22T12:37:00Z</cp:lastPrinted>
  <dcterms:created xsi:type="dcterms:W3CDTF">2019-06-20T13:47:00Z</dcterms:created>
  <dcterms:modified xsi:type="dcterms:W3CDTF">2019-06-20T13:47:00Z</dcterms:modified>
</cp:coreProperties>
</file>