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en-GB" w:eastAsia="en-GB"/>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EndnoteReferenc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EndnoteReferenc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EndnoteReference"/>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EndnoteReferenc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EndnoteReferenc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474762">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7B" w14:textId="7FFA646E"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7C" w14:textId="43EBBC9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D" w14:textId="45AF6EA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F"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80" w14:textId="76360A62"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81" w14:textId="12395780"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777CD2">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90" w14:textId="41D72D2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2" w14:textId="7CD63A1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4" w14:textId="4180ACF9"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p w14:paraId="69DC9F95"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6" w14:textId="0078B416"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97" w14:textId="31A16B7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4A675C"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4A675C"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EndnoteReferenc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0199AF3B"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EndnoteReferenc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4A675C"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4A675C"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4A675C"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4A675C"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4A675C"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4A675C"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EndnoteReferenc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4A675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1D2755A0"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4A675C"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4A675C"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4A675C"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4A675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4A675C"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4A675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6BA0E43A"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4A675C"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4A675C"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4A675C"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4A675C"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EndnoteReferenc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34DC5A3C" w:rsidR="00EC7C21" w:rsidRPr="002A00C3" w:rsidRDefault="00985B0C"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4A675C">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985B0C"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985B0C"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84066D5" w:rsidR="00EC7C21" w:rsidRPr="002A00C3" w:rsidRDefault="00985B0C"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4A675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4A675C"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4A675C"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985B0C"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985B0C"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985B0C"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985B0C"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Pr="002A00C3" w:rsidRDefault="00EC7C21" w:rsidP="00B57D80">
      <w:pPr>
        <w:spacing w:after="0"/>
        <w:rPr>
          <w:lang w:val="en-GB"/>
        </w:rPr>
      </w:pPr>
      <w:bookmarkStart w:id="0" w:name="_GoBack"/>
      <w:bookmarkEnd w:id="0"/>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4A675C"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4A675C"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4A675C"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4A675C"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4A675C"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945287">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4A675C"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7EF933" w14:textId="77777777" w:rsidR="00490FD6" w:rsidRDefault="00490FD6" w:rsidP="00261299">
      <w:pPr>
        <w:spacing w:after="0" w:line="240" w:lineRule="auto"/>
      </w:pPr>
      <w:r>
        <w:separator/>
      </w:r>
    </w:p>
  </w:endnote>
  <w:endnote w:type="continuationSeparator" w:id="0">
    <w:p w14:paraId="28FB4384" w14:textId="77777777" w:rsidR="00490FD6" w:rsidRDefault="00490FD6" w:rsidP="00261299">
      <w:pPr>
        <w:spacing w:after="0" w:line="240" w:lineRule="auto"/>
      </w:pPr>
      <w:r>
        <w:continuationSeparator/>
      </w:r>
    </w:p>
  </w:endnote>
  <w:endnote w:id="1">
    <w:p w14:paraId="6E58722B" w14:textId="6B32E62B" w:rsidR="00774BD5" w:rsidRPr="00114066" w:rsidRDefault="00774BD5" w:rsidP="00DC3994">
      <w:pPr>
        <w:pStyle w:val="FootnoteText"/>
        <w:spacing w:before="120" w:after="120"/>
        <w:ind w:left="284" w:firstLine="0"/>
        <w:rPr>
          <w:rFonts w:asciiTheme="minorHAnsi" w:hAnsiTheme="minorHAnsi" w:cstheme="minorHAnsi"/>
          <w:lang w:val="en-GB"/>
        </w:rPr>
      </w:pPr>
      <w:r w:rsidRPr="00DC3994">
        <w:rPr>
          <w:rStyle w:val="EndnoteReferenc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FootnoteText"/>
        <w:spacing w:before="120" w:after="120"/>
        <w:ind w:left="284" w:firstLine="0"/>
        <w:rPr>
          <w:rFonts w:asciiTheme="minorHAnsi" w:hAnsiTheme="minorHAnsi" w:cstheme="minorHAnsi"/>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yperlink"/>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yperlink"/>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EndnoteReferenc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 xml:space="preserve">educational components are: a course, module, seminar, laboratory work, </w:t>
      </w:r>
      <w:proofErr w:type="gramStart"/>
      <w:r w:rsidRPr="00114066">
        <w:rPr>
          <w:rFonts w:cstheme="minorHAnsi"/>
          <w:sz w:val="20"/>
          <w:szCs w:val="20"/>
          <w:lang w:val="en-GB"/>
        </w:rPr>
        <w:t>practical</w:t>
      </w:r>
      <w:proofErr w:type="gramEnd"/>
      <w:r w:rsidRPr="00114066">
        <w:rPr>
          <w:rFonts w:cstheme="minorHAnsi"/>
          <w:sz w:val="20"/>
          <w:szCs w:val="20"/>
          <w:lang w:val="en-GB"/>
        </w:rPr>
        <w:t xml:space="preserve"> work, preparation/research for a thesis, mobility window or free electives.</w:t>
      </w:r>
    </w:p>
  </w:endnote>
  <w:endnote w:id="7">
    <w:p w14:paraId="69DCA210" w14:textId="591ED86B"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FootnoteText"/>
        <w:spacing w:before="120" w:after="120"/>
        <w:ind w:left="284" w:firstLine="0"/>
        <w:rPr>
          <w:rFonts w:asciiTheme="minorHAnsi" w:hAnsiTheme="minorHAnsi" w:cstheme="minorHAnsi"/>
          <w:b/>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229"/>
        <w:gridCol w:w="3827"/>
      </w:tblGrid>
      <w:tr w:rsidR="00774BD5" w:rsidRPr="00985B0C"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FootnoteText"/>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EndnoteText"/>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E1B01" w14:textId="77777777" w:rsidR="00DB6D0A" w:rsidRDefault="00DB6D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0143319"/>
      <w:docPartObj>
        <w:docPartGallery w:val="Page Numbers (Bottom of Page)"/>
        <w:docPartUnique/>
      </w:docPartObj>
    </w:sdtPr>
    <w:sdtEndPr>
      <w:rPr>
        <w:noProof/>
      </w:rPr>
    </w:sdtEndPr>
    <w:sdtContent>
      <w:p w14:paraId="695D0B5C" w14:textId="089E5074" w:rsidR="00774BD5" w:rsidRDefault="00774BD5">
        <w:pPr>
          <w:pStyle w:val="Footer"/>
          <w:jc w:val="center"/>
        </w:pPr>
        <w:r>
          <w:fldChar w:fldCharType="begin"/>
        </w:r>
        <w:r>
          <w:instrText xml:space="preserve"> PAGE   \* MERGEFORMAT </w:instrText>
        </w:r>
        <w:r>
          <w:fldChar w:fldCharType="separate"/>
        </w:r>
        <w:r w:rsidR="00985B0C">
          <w:rPr>
            <w:noProof/>
          </w:rPr>
          <w:t>3</w:t>
        </w:r>
        <w:r>
          <w:rPr>
            <w:noProof/>
          </w:rPr>
          <w:fldChar w:fldCharType="end"/>
        </w:r>
      </w:p>
    </w:sdtContent>
  </w:sdt>
  <w:p w14:paraId="1FA71B8D" w14:textId="77777777" w:rsidR="00774BD5" w:rsidRDefault="00774B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3B8BE" w14:textId="77777777" w:rsidR="00DB6D0A" w:rsidRDefault="00DB6D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29CBF7" w14:textId="77777777" w:rsidR="00490FD6" w:rsidRDefault="00490FD6" w:rsidP="00261299">
      <w:pPr>
        <w:spacing w:after="0" w:line="240" w:lineRule="auto"/>
      </w:pPr>
      <w:r>
        <w:separator/>
      </w:r>
    </w:p>
  </w:footnote>
  <w:footnote w:type="continuationSeparator" w:id="0">
    <w:p w14:paraId="37E5F3EC" w14:textId="77777777" w:rsidR="00490FD6" w:rsidRDefault="00490FD6"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51375" w14:textId="77777777" w:rsidR="00DB6D0A" w:rsidRDefault="00DB6D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1FF" w14:textId="62811F2F" w:rsidR="00774BD5" w:rsidRDefault="00CA5AB4" w:rsidP="00784E7F">
    <w:pPr>
      <w:pStyle w:val="Header"/>
      <w:jc w:val="center"/>
    </w:pPr>
    <w:r w:rsidRPr="00A04811">
      <w:rPr>
        <w:noProof/>
        <w:lang w:val="en-GB" w:eastAsia="en-GB"/>
      </w:rPr>
      <w:drawing>
        <wp:anchor distT="0" distB="0" distL="114300" distR="114300" simplePos="0" relativeHeight="251664384" behindDoc="0" locked="0" layoutInCell="1" allowOverlap="1" wp14:anchorId="69DCA203" wp14:editId="6A393EDA">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en-GB" w:eastAsia="en-GB"/>
      </w:rPr>
      <mc:AlternateContent>
        <mc:Choice Requires="wps">
          <w:drawing>
            <wp:anchor distT="0" distB="0" distL="114300" distR="114300" simplePos="0" relativeHeight="251663360" behindDoc="0" locked="0" layoutInCell="1" allowOverlap="1" wp14:anchorId="69DCA201" wp14:editId="70E5B6EC">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945287">
                            <w:rPr>
                              <w:rFonts w:ascii="Verdana" w:hAnsi="Verdana"/>
                              <w:b/>
                              <w:i/>
                              <w:color w:val="003CB4"/>
                              <w:sz w:val="16"/>
                              <w:szCs w:val="16"/>
                              <w:lang w:val="en-GB"/>
                            </w:rPr>
                            <w:t>Student’s name</w:t>
                          </w:r>
                        </w:p>
                        <w:p w14:paraId="02FEB6D4" w14:textId="77777777"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945287">
                      <w:rPr>
                        <w:rFonts w:ascii="Verdana" w:hAnsi="Verdana"/>
                        <w:b/>
                        <w:i/>
                        <w:color w:val="003CB4"/>
                        <w:sz w:val="16"/>
                        <w:szCs w:val="16"/>
                        <w:lang w:val="en-GB"/>
                      </w:rPr>
                      <w:t>Student’s name</w:t>
                    </w:r>
                  </w:p>
                  <w:p w14:paraId="02FEB6D4" w14:textId="77777777"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r w:rsidR="009B0140" w:rsidRPr="00A04811">
      <w:rPr>
        <w:noProof/>
        <w:lang w:val="en-GB" w:eastAsia="en-GB"/>
      </w:rPr>
      <mc:AlternateContent>
        <mc:Choice Requires="wps">
          <w:drawing>
            <wp:anchor distT="0" distB="0" distL="114300" distR="114300" simplePos="0" relativeHeight="251668480" behindDoc="0" locked="0" layoutInCell="1" allowOverlap="1" wp14:anchorId="00B2D5BE" wp14:editId="445EFCD8">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QOruw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" filled="f" stroked="f">
              <v:textbo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200" w14:textId="77777777" w:rsidR="00774BD5" w:rsidRDefault="00774BD5">
    <w:pPr>
      <w:pStyle w:val="Header"/>
    </w:pPr>
    <w:r>
      <w:rPr>
        <w:noProof/>
        <w:lang w:val="en-GB" w:eastAsia="en-GB"/>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AFc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NEMAVy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GB" w:eastAsia="en-GB"/>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283"/>
  <w:characterSpacingControl w:val="doNotCompress"/>
  <w:hdrShapeDefaults>
    <o:shapedefaults v:ext="edit" spidmax="3276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675C"/>
    <w:rsid w:val="004B6426"/>
    <w:rsid w:val="004C42DE"/>
    <w:rsid w:val="004C4684"/>
    <w:rsid w:val="004D0FBD"/>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0276"/>
    <w:rsid w:val="00561426"/>
    <w:rsid w:val="00562EB0"/>
    <w:rsid w:val="00565559"/>
    <w:rsid w:val="00567EA5"/>
    <w:rsid w:val="00583E7E"/>
    <w:rsid w:val="00587772"/>
    <w:rsid w:val="00590DCD"/>
    <w:rsid w:val="00595BAF"/>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41D"/>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287"/>
    <w:rsid w:val="009457C7"/>
    <w:rsid w:val="00945B69"/>
    <w:rsid w:val="00956E87"/>
    <w:rsid w:val="0096182F"/>
    <w:rsid w:val="00963BE5"/>
    <w:rsid w:val="009648CC"/>
    <w:rsid w:val="00965957"/>
    <w:rsid w:val="0096615E"/>
    <w:rsid w:val="0096641B"/>
    <w:rsid w:val="009675C3"/>
    <w:rsid w:val="00976B7F"/>
    <w:rsid w:val="00985B0C"/>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bidi="ks-Dev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9DC9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985B0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985B0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985B0C"/>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985B0C"/>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985B0C"/>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985B0C"/>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985B0C"/>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985B0C"/>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985B0C"/>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985B0C"/>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985B0C"/>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985B0C"/>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985B0C"/>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985B0C"/>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985B0C"/>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985B0C"/>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985B0C"/>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985B0C"/>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985B0C"/>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985B0C"/>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985B0C"/>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985B0C"/>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985B0C"/>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985B0C"/>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985B0C"/>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985B0C"/>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985B0C"/>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985B0C"/>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985B0C"/>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985B0C"/>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985B0C"/>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985B0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985B0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llowedHyperlink">
    <w:name w:val="FollowedHyperlink"/>
    <w:basedOn w:val="DefaultParagraphFont"/>
    <w:uiPriority w:val="99"/>
    <w:semiHidden/>
    <w:unhideWhenUsed/>
    <w:rsid w:val="000F691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985B0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985B0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985B0C"/>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985B0C"/>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985B0C"/>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985B0C"/>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985B0C"/>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985B0C"/>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985B0C"/>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985B0C"/>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985B0C"/>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985B0C"/>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985B0C"/>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985B0C"/>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985B0C"/>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985B0C"/>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985B0C"/>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985B0C"/>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985B0C"/>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985B0C"/>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985B0C"/>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985B0C"/>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985B0C"/>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985B0C"/>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985B0C"/>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985B0C"/>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985B0C"/>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985B0C"/>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985B0C"/>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985B0C"/>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985B0C"/>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985B0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985B0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llowedHyperlink">
    <w:name w:val="FollowedHyperlink"/>
    <w:basedOn w:val="DefaultParagraphFont"/>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Leader_x0020__x0028_unit_x0029_ xmlns="cfd06d9f-862c-4359-9a69-c66ff689f26a">B1/C3</Leader_x0020__x0028_unit_x0029_>
    <Leader_x0020__x0028_staff_x0020_member_x0029_ xmlns="cfd06d9f-862c-4359-9a69-c66ff689f26a" xsi:nil="true"/>
    <Year xmlns="cfd06d9f-862c-4359-9a69-c66ff689f26a">2018</Year>
    <_x0070_gc6 xmlns="cfd06d9f-862c-4359-9a69-c66ff689f26a" xsi:nil="true"/>
    <Document xmlns="cfd06d9f-862c-4359-9a69-c66ff689f26a">E+ Grant agreements (annexes II + charters)</Documen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165D7-1ACC-43F1-BFFE-87371DBEB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6FFA7F7C-EC51-4E09-BD24-E4CFB49DA2DE}">
  <ds:schemaRefs>
    <ds:schemaRef ds:uri="http://schemas.microsoft.com/office/2006/metadata/properties"/>
    <ds:schemaRef ds:uri="cfd06d9f-862c-4359-9a69-c66ff689f26a"/>
    <ds:schemaRef ds:uri="http://purl.org/dc/terms/"/>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6734CCC9-D6EA-4309-A630-AE9438E6A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1</TotalTime>
  <Pages>3</Pages>
  <Words>795</Words>
  <Characters>4537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HUERTAS MARTINEZ Marta (EAC)</cp:lastModifiedBy>
  <cp:revision>2</cp:revision>
  <cp:lastPrinted>2015-04-10T09:51:00Z</cp:lastPrinted>
  <dcterms:created xsi:type="dcterms:W3CDTF">2018-02-07T13:14:00Z</dcterms:created>
  <dcterms:modified xsi:type="dcterms:W3CDTF">2018-02-07T13:14:00Z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