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2B" w:rsidRPr="00691304" w:rsidRDefault="006B387A" w:rsidP="0071274E">
      <w:pPr>
        <w:jc w:val="center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ANEXA</w:t>
      </w:r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III – REGULI FINANCIARE ŞI CONTRACTUALE</w:t>
      </w:r>
    </w:p>
    <w:p w:rsidR="008A702B" w:rsidRPr="00691304" w:rsidRDefault="008A702B" w:rsidP="008A702B">
      <w:pPr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I. REGULI APLICABILE CATEGORIILOR BUGETARE BAZATE PE CONTRIBUŢII PE UNITATE</w:t>
      </w:r>
    </w:p>
    <w:p w:rsidR="008A702B" w:rsidRPr="00691304" w:rsidRDefault="008A702B" w:rsidP="008A702B">
      <w:pPr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I.1.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Condiţii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eligibilitatea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contribuţiilor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unitate</w:t>
      </w:r>
      <w:proofErr w:type="spellEnd"/>
    </w:p>
    <w:p w:rsidR="008A702B" w:rsidRPr="00691304" w:rsidRDefault="008A702B" w:rsidP="0071274E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</w:t>
      </w:r>
      <w:r w:rsidR="0071274E" w:rsidRPr="00691304">
        <w:rPr>
          <w:rFonts w:ascii="Georgia" w:hAnsi="Georgia" w:cs="Times New Roman"/>
          <w:sz w:val="24"/>
          <w:szCs w:val="24"/>
        </w:rPr>
        <w:t>azul</w:t>
      </w:r>
      <w:proofErr w:type="spellEnd"/>
      <w:r w:rsidR="0071274E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1274E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71274E"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71274E" w:rsidRPr="00691304">
        <w:rPr>
          <w:rFonts w:ascii="Georgia" w:hAnsi="Georgia" w:cs="Times New Roman"/>
          <w:sz w:val="24"/>
          <w:szCs w:val="24"/>
        </w:rPr>
        <w:t>finanţarea</w:t>
      </w:r>
      <w:proofErr w:type="spellEnd"/>
      <w:r w:rsidR="0071274E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1274E" w:rsidRPr="00691304">
        <w:rPr>
          <w:rFonts w:ascii="Georgia" w:hAnsi="Georgia" w:cs="Times New Roman"/>
          <w:sz w:val="24"/>
          <w:szCs w:val="24"/>
        </w:rPr>
        <w:t>ia</w:t>
      </w:r>
      <w:proofErr w:type="spellEnd"/>
      <w:r w:rsidR="0071274E" w:rsidRPr="00691304">
        <w:rPr>
          <w:rFonts w:ascii="Georgia" w:hAnsi="Georgia" w:cs="Times New Roman"/>
          <w:sz w:val="24"/>
          <w:szCs w:val="24"/>
        </w:rPr>
        <w:t xml:space="preserve"> forma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contribuţii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numărul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unităţi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691304">
        <w:rPr>
          <w:rFonts w:ascii="Georgia" w:hAnsi="Georgia" w:cs="Times New Roman"/>
          <w:sz w:val="24"/>
          <w:szCs w:val="24"/>
        </w:rPr>
        <w:t>respecte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691304">
        <w:rPr>
          <w:rFonts w:ascii="Georgia" w:hAnsi="Georgia" w:cs="Times New Roman"/>
          <w:sz w:val="24"/>
          <w:szCs w:val="24"/>
        </w:rPr>
        <w:t>următoarele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691304">
        <w:rPr>
          <w:rFonts w:ascii="Georgia" w:hAnsi="Georgia" w:cs="Times New Roman"/>
          <w:sz w:val="24"/>
          <w:szCs w:val="24"/>
        </w:rPr>
        <w:t>condiţii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>:</w:t>
      </w:r>
    </w:p>
    <w:p w:rsidR="008A702B" w:rsidRPr="00691304" w:rsidRDefault="008A702B" w:rsidP="0071274E">
      <w:pPr>
        <w:pStyle w:val="ListParagraph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unităţile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efectiv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utilizate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produse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perioada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prevăzută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Articolul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I.2.2. din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Condiţiile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Speciale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>;</w:t>
      </w:r>
    </w:p>
    <w:p w:rsidR="008A702B" w:rsidRPr="00691304" w:rsidRDefault="008A702B" w:rsidP="0071274E">
      <w:pPr>
        <w:pStyle w:val="ListParagraph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unităţile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necesare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implementarea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</w:t>
      </w:r>
      <w:r w:rsidR="00771B20" w:rsidRPr="00691304">
        <w:rPr>
          <w:rFonts w:ascii="Georgia" w:hAnsi="Georgia" w:cs="Times New Roman"/>
          <w:sz w:val="24"/>
          <w:szCs w:val="24"/>
        </w:rPr>
        <w:t>ui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691304">
        <w:rPr>
          <w:rFonts w:ascii="Georgia" w:hAnsi="Georgia" w:cs="Times New Roman"/>
          <w:sz w:val="24"/>
          <w:szCs w:val="24"/>
        </w:rPr>
        <w:t>produse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771B20" w:rsidRPr="00691304">
        <w:rPr>
          <w:rFonts w:ascii="Georgia" w:hAnsi="Georgia" w:cs="Times New Roman"/>
          <w:sz w:val="24"/>
          <w:szCs w:val="24"/>
        </w:rPr>
        <w:t>către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691304">
        <w:rPr>
          <w:rFonts w:ascii="Georgia" w:hAnsi="Georgia" w:cs="Times New Roman"/>
          <w:sz w:val="24"/>
          <w:szCs w:val="24"/>
        </w:rPr>
        <w:t>acesta</w:t>
      </w:r>
      <w:proofErr w:type="spellEnd"/>
      <w:r w:rsidR="00771B20" w:rsidRPr="00691304">
        <w:rPr>
          <w:rFonts w:ascii="Georgia" w:hAnsi="Georgia" w:cs="Times New Roman"/>
          <w:sz w:val="24"/>
          <w:szCs w:val="24"/>
        </w:rPr>
        <w:t>;</w:t>
      </w:r>
    </w:p>
    <w:p w:rsidR="008A702B" w:rsidRPr="00691304" w:rsidRDefault="008A702B" w:rsidP="0071274E">
      <w:pPr>
        <w:pStyle w:val="ListParagraph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numărul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unităţi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identificabil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verificabil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special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înregistrările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documentaţia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specificate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Anexă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71274E">
      <w:pPr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 xml:space="preserve">I.2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Calcularea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documentele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justificative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contribuţiile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unitate</w:t>
      </w:r>
      <w:proofErr w:type="spellEnd"/>
    </w:p>
    <w:p w:rsidR="008A702B" w:rsidRPr="00691304" w:rsidRDefault="008A702B" w:rsidP="008A702B">
      <w:pPr>
        <w:rPr>
          <w:rFonts w:ascii="Georgia" w:hAnsi="Georgia" w:cs="Times New Roman"/>
          <w:b/>
          <w:sz w:val="24"/>
          <w:szCs w:val="24"/>
          <w:u w:val="single"/>
        </w:rPr>
      </w:pPr>
      <w:r w:rsidRPr="00691304">
        <w:rPr>
          <w:rFonts w:ascii="Georgia" w:hAnsi="Georgia" w:cs="Times New Roman"/>
          <w:b/>
          <w:sz w:val="24"/>
          <w:szCs w:val="24"/>
        </w:rPr>
        <w:t>A</w:t>
      </w:r>
      <w:r w:rsidRPr="00691304">
        <w:rPr>
          <w:rFonts w:ascii="Georgia" w:hAnsi="Georgia" w:cs="Times New Roman"/>
          <w:sz w:val="24"/>
          <w:szCs w:val="24"/>
        </w:rPr>
        <w:t>.</w:t>
      </w:r>
      <w:r w:rsidRPr="00691304">
        <w:rPr>
          <w:rFonts w:ascii="Georgia" w:hAnsi="Georgia" w:cs="Times New Roman"/>
          <w:sz w:val="24"/>
          <w:szCs w:val="24"/>
        </w:rPr>
        <w:tab/>
      </w:r>
      <w:r w:rsidRPr="00691304">
        <w:rPr>
          <w:rFonts w:ascii="Georgia" w:hAnsi="Georgia" w:cs="Times New Roman"/>
          <w:b/>
          <w:sz w:val="24"/>
          <w:szCs w:val="24"/>
          <w:u w:val="single"/>
        </w:rPr>
        <w:t>Transport</w:t>
      </w:r>
    </w:p>
    <w:p w:rsidR="00B75DCA" w:rsidRPr="00691304" w:rsidRDefault="00B75DCA" w:rsidP="00B75DCA">
      <w:pPr>
        <w:ind w:left="720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Implicit,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locul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origine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înţeles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fiind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locul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îşi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are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sediul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organizaţia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BC25B6" w:rsidRPr="00691304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="00BC25B6" w:rsidRPr="00691304">
        <w:rPr>
          <w:rFonts w:ascii="Georgia" w:hAnsi="Georgia" w:cs="Times New Roman"/>
          <w:sz w:val="24"/>
          <w:szCs w:val="24"/>
        </w:rPr>
        <w:t>trimitere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iar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locul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desfăşurare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fiind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locul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îşi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are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sediul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organizaţia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primire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un loc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diferit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origine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desfăşurare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prezinte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motivul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diferenţă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B75DCA" w:rsidRPr="00691304" w:rsidRDefault="00B75DCA" w:rsidP="00B75DCA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nu </w:t>
      </w:r>
      <w:proofErr w:type="gramStart"/>
      <w:r w:rsidRPr="00691304">
        <w:rPr>
          <w:rFonts w:ascii="Georgia" w:hAnsi="Georgia" w:cs="Times New Roman"/>
          <w:sz w:val="24"/>
          <w:szCs w:val="24"/>
        </w:rPr>
        <w:t>a</w:t>
      </w:r>
      <w:proofErr w:type="gram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avut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loc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deplasarea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transportul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fost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finanţat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alte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surse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decât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ale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Programului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Erasmus+ (de ex.</w:t>
      </w:r>
      <w:r w:rsidR="005F26AB" w:rsidRPr="00691304">
        <w:rPr>
          <w:rFonts w:ascii="Georgia" w:hAnsi="Georgia" w:cs="Times New Roman"/>
          <w:sz w:val="24"/>
          <w:szCs w:val="24"/>
        </w:rPr>
        <w:t xml:space="preserve"> un participant la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mobilitate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se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află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deja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locul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destinaţie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scopul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unei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alte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activităţi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decât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cea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finanţată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F26AB" w:rsidRPr="00691304">
        <w:rPr>
          <w:rFonts w:ascii="Georgia" w:hAnsi="Georgia" w:cs="Times New Roman"/>
          <w:sz w:val="24"/>
          <w:szCs w:val="24"/>
        </w:rPr>
        <w:t>prin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Contract</w:t>
      </w:r>
      <w:r w:rsidRPr="00691304">
        <w:rPr>
          <w:rFonts w:ascii="Georgia" w:hAnsi="Georgia" w:cs="Times New Roman"/>
          <w:sz w:val="24"/>
          <w:szCs w:val="24"/>
        </w:rPr>
        <w:t xml:space="preserve">),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Coordonatorul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raporteze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corespunzător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fiecare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participant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cauza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acest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nu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acordată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finanţare</w:t>
      </w:r>
      <w:proofErr w:type="spellEnd"/>
      <w:r w:rsidR="005F26AB" w:rsidRPr="00691304">
        <w:rPr>
          <w:rFonts w:ascii="Georgia" w:hAnsi="Georgia" w:cs="Times New Roman"/>
          <w:sz w:val="24"/>
          <w:szCs w:val="24"/>
        </w:rPr>
        <w:t xml:space="preserve"> din grant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transport.</w:t>
      </w:r>
    </w:p>
    <w:p w:rsidR="00B75DCA" w:rsidRPr="00691304" w:rsidRDefault="00B75DCA" w:rsidP="00B75DCA">
      <w:pPr>
        <w:ind w:left="709" w:hanging="567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(a)</w:t>
      </w:r>
      <w:r w:rsidRPr="00691304">
        <w:rPr>
          <w:rFonts w:ascii="Georgia" w:hAnsi="Georgia" w:cs="Times New Roman"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sz w:val="24"/>
          <w:szCs w:val="24"/>
        </w:rPr>
        <w:t>Calcularea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cheltuieli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transport: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calculat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înmulţirea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numărului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total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participanţi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intervalul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distanţă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inclusiv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persoane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însoţitoare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contribuţia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aplicabilă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intervalul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respectiv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distanţă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după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cum se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specifică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Anexa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IV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Contractului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Contribuţia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aplicabilă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intervalul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distanţă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reprezintă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suma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drumul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dus-întors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către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locul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desfăşurare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691304">
        <w:rPr>
          <w:rFonts w:ascii="Georgia" w:hAnsi="Georgia" w:cs="Times New Roman"/>
          <w:sz w:val="24"/>
          <w:szCs w:val="24"/>
        </w:rPr>
        <w:t>a</w:t>
      </w:r>
      <w:proofErr w:type="gram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activităţii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 </w:t>
      </w:r>
    </w:p>
    <w:p w:rsidR="00B75DCA" w:rsidRPr="00691304" w:rsidRDefault="00B75DCA" w:rsidP="00B75DCA">
      <w:pPr>
        <w:spacing w:after="0"/>
        <w:ind w:left="720"/>
        <w:jc w:val="both"/>
        <w:rPr>
          <w:rFonts w:ascii="Georgia" w:hAnsi="Georgia"/>
          <w:sz w:val="24"/>
        </w:rPr>
      </w:pPr>
      <w:proofErr w:type="spellStart"/>
      <w:r w:rsidRPr="00691304">
        <w:rPr>
          <w:rFonts w:ascii="Georgia" w:hAnsi="Georgia"/>
          <w:sz w:val="24"/>
        </w:rPr>
        <w:t>În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scopul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stabilirii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benzii</w:t>
      </w:r>
      <w:proofErr w:type="spellEnd"/>
      <w:r w:rsidRPr="00691304">
        <w:rPr>
          <w:rFonts w:ascii="Georgia" w:hAnsi="Georgia"/>
          <w:sz w:val="24"/>
        </w:rPr>
        <w:t xml:space="preserve"> de </w:t>
      </w:r>
      <w:proofErr w:type="spellStart"/>
      <w:r w:rsidRPr="00691304">
        <w:rPr>
          <w:rFonts w:ascii="Georgia" w:hAnsi="Georgia"/>
          <w:sz w:val="24"/>
        </w:rPr>
        <w:t>distanță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aplicabile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trebuie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să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indice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distanța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pentru</w:t>
      </w:r>
      <w:proofErr w:type="spellEnd"/>
      <w:r w:rsidRPr="00691304">
        <w:rPr>
          <w:rFonts w:ascii="Georgia" w:hAnsi="Georgia"/>
          <w:sz w:val="24"/>
        </w:rPr>
        <w:t xml:space="preserve"> o </w:t>
      </w:r>
      <w:proofErr w:type="spellStart"/>
      <w:r w:rsidRPr="00691304">
        <w:rPr>
          <w:rFonts w:ascii="Georgia" w:hAnsi="Georgia"/>
          <w:sz w:val="24"/>
        </w:rPr>
        <w:t>călătorie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dus</w:t>
      </w:r>
      <w:proofErr w:type="spellEnd"/>
      <w:r w:rsidRPr="00691304">
        <w:rPr>
          <w:rFonts w:ascii="Georgia" w:hAnsi="Georgia"/>
          <w:sz w:val="24"/>
        </w:rPr>
        <w:t xml:space="preserve">, </w:t>
      </w:r>
      <w:proofErr w:type="spellStart"/>
      <w:r w:rsidRPr="00691304">
        <w:rPr>
          <w:rFonts w:ascii="Georgia" w:hAnsi="Georgia"/>
          <w:sz w:val="24"/>
        </w:rPr>
        <w:t>folosind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calculatorul</w:t>
      </w:r>
      <w:proofErr w:type="spellEnd"/>
      <w:r w:rsidRPr="00691304">
        <w:rPr>
          <w:rFonts w:ascii="Georgia" w:hAnsi="Georgia"/>
          <w:sz w:val="24"/>
        </w:rPr>
        <w:t xml:space="preserve"> online de </w:t>
      </w:r>
      <w:proofErr w:type="spellStart"/>
      <w:r w:rsidRPr="00691304">
        <w:rPr>
          <w:rFonts w:ascii="Georgia" w:hAnsi="Georgia"/>
          <w:sz w:val="24"/>
        </w:rPr>
        <w:t>distanț</w:t>
      </w:r>
      <w:r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disponibil</w:t>
      </w:r>
      <w:proofErr w:type="spellEnd"/>
      <w:r w:rsidRPr="00691304">
        <w:rPr>
          <w:rFonts w:ascii="Georgia" w:hAnsi="Georgia"/>
          <w:sz w:val="24"/>
        </w:rPr>
        <w:t xml:space="preserve"> pe site-ul </w:t>
      </w:r>
      <w:proofErr w:type="spellStart"/>
      <w:r w:rsidRPr="00691304">
        <w:rPr>
          <w:rFonts w:ascii="Georgia" w:hAnsi="Georgia"/>
          <w:sz w:val="24"/>
        </w:rPr>
        <w:t>Comisiei</w:t>
      </w:r>
      <w:proofErr w:type="spellEnd"/>
      <w:r w:rsidRPr="00691304">
        <w:rPr>
          <w:rFonts w:ascii="Georgia" w:hAnsi="Georgia"/>
          <w:sz w:val="24"/>
        </w:rPr>
        <w:t xml:space="preserve">, la </w:t>
      </w:r>
      <w:proofErr w:type="spellStart"/>
      <w:r w:rsidRPr="00691304">
        <w:rPr>
          <w:rFonts w:ascii="Georgia" w:hAnsi="Georgia"/>
          <w:sz w:val="24"/>
        </w:rPr>
        <w:t>adresa</w:t>
      </w:r>
      <w:proofErr w:type="spellEnd"/>
      <w:r w:rsidRPr="00691304">
        <w:rPr>
          <w:rFonts w:ascii="Georgia" w:hAnsi="Georgia"/>
          <w:sz w:val="24"/>
        </w:rPr>
        <w:t xml:space="preserve">: </w:t>
      </w:r>
    </w:p>
    <w:p w:rsidR="005A13C8" w:rsidRPr="00691304" w:rsidRDefault="005A13C8" w:rsidP="005A13C8">
      <w:pPr>
        <w:spacing w:after="0"/>
        <w:ind w:left="567"/>
        <w:jc w:val="both"/>
        <w:rPr>
          <w:rFonts w:ascii="Georgia" w:hAnsi="Georgia"/>
          <w:sz w:val="24"/>
          <w:szCs w:val="24"/>
        </w:rPr>
      </w:pPr>
      <w:r w:rsidRPr="00691304">
        <w:rPr>
          <w:rFonts w:ascii="Georgia" w:hAnsi="Georgia"/>
        </w:rPr>
        <w:t xml:space="preserve">  </w:t>
      </w:r>
      <w:hyperlink r:id="rId7">
        <w:r w:rsidRPr="00691304">
          <w:rPr>
            <w:rStyle w:val="Hyperlink"/>
            <w:rFonts w:ascii="Georgia" w:hAnsi="Georgia"/>
            <w:sz w:val="24"/>
          </w:rPr>
          <w:t>http://ec.europa.eu/programmes/erasmus-plus/tools/distance_en.htm</w:t>
        </w:r>
      </w:hyperlink>
      <w:r w:rsidRPr="00691304">
        <w:rPr>
          <w:rFonts w:ascii="Georgia" w:hAnsi="Georgia"/>
          <w:sz w:val="24"/>
        </w:rPr>
        <w:t xml:space="preserve">. </w:t>
      </w:r>
    </w:p>
    <w:p w:rsidR="005A13C8" w:rsidRPr="00691304" w:rsidRDefault="005A13C8" w:rsidP="005A13C8">
      <w:pPr>
        <w:spacing w:after="0"/>
        <w:ind w:left="567"/>
        <w:jc w:val="both"/>
        <w:rPr>
          <w:rFonts w:ascii="Georgia" w:hAnsi="Georgia"/>
          <w:sz w:val="24"/>
          <w:szCs w:val="24"/>
        </w:rPr>
      </w:pPr>
      <w:proofErr w:type="spellStart"/>
      <w:r w:rsidRPr="00691304">
        <w:rPr>
          <w:rFonts w:ascii="Georgia" w:hAnsi="Georgia"/>
          <w:sz w:val="24"/>
        </w:rPr>
        <w:lastRenderedPageBreak/>
        <w:t>Beneficiarii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="005F26AB" w:rsidRPr="00691304">
        <w:rPr>
          <w:rFonts w:ascii="Georgia" w:hAnsi="Georgia"/>
          <w:sz w:val="24"/>
        </w:rPr>
        <w:t>vor</w:t>
      </w:r>
      <w:proofErr w:type="spellEnd"/>
      <w:r w:rsidR="005F26AB" w:rsidRPr="00691304">
        <w:rPr>
          <w:rFonts w:ascii="Georgia" w:hAnsi="Georgia"/>
          <w:sz w:val="24"/>
        </w:rPr>
        <w:t xml:space="preserve"> </w:t>
      </w:r>
      <w:proofErr w:type="spellStart"/>
      <w:r w:rsidR="005F26AB" w:rsidRPr="00691304">
        <w:rPr>
          <w:rFonts w:ascii="Georgia" w:hAnsi="Georgia"/>
          <w:sz w:val="24"/>
        </w:rPr>
        <w:t>calcula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în</w:t>
      </w:r>
      <w:proofErr w:type="spellEnd"/>
      <w:r w:rsidRPr="00691304">
        <w:rPr>
          <w:rFonts w:ascii="Georgia" w:hAnsi="Georgia"/>
          <w:sz w:val="24"/>
        </w:rPr>
        <w:t xml:space="preserve"> Mobility Tool+ </w:t>
      </w:r>
      <w:proofErr w:type="spellStart"/>
      <w:r w:rsidRPr="00691304">
        <w:rPr>
          <w:rFonts w:ascii="Georgia" w:hAnsi="Georgia"/>
          <w:sz w:val="24"/>
        </w:rPr>
        <w:t>suma</w:t>
      </w:r>
      <w:proofErr w:type="spellEnd"/>
      <w:r w:rsidRPr="00691304">
        <w:rPr>
          <w:rFonts w:ascii="Georgia" w:hAnsi="Georgia"/>
          <w:sz w:val="24"/>
        </w:rPr>
        <w:t xml:space="preserve"> din grant </w:t>
      </w:r>
      <w:proofErr w:type="spellStart"/>
      <w:r w:rsidRPr="00691304">
        <w:rPr>
          <w:rFonts w:ascii="Georgia" w:hAnsi="Georgia"/>
          <w:sz w:val="24"/>
        </w:rPr>
        <w:t>alocată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deplasării</w:t>
      </w:r>
      <w:proofErr w:type="spellEnd"/>
      <w:r w:rsidRPr="00691304">
        <w:rPr>
          <w:rFonts w:ascii="Georgia" w:hAnsi="Georgia"/>
          <w:sz w:val="24"/>
        </w:rPr>
        <w:t xml:space="preserve">, pe </w:t>
      </w:r>
      <w:proofErr w:type="spellStart"/>
      <w:r w:rsidRPr="00691304">
        <w:rPr>
          <w:rFonts w:ascii="Georgia" w:hAnsi="Georgia"/>
          <w:sz w:val="24"/>
        </w:rPr>
        <w:t>baza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ratelor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aplicabile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pentru</w:t>
      </w:r>
      <w:proofErr w:type="spellEnd"/>
      <w:r w:rsidRPr="00691304">
        <w:rPr>
          <w:rFonts w:ascii="Georgia" w:hAnsi="Georgia"/>
          <w:sz w:val="24"/>
        </w:rPr>
        <w:t xml:space="preserve"> </w:t>
      </w:r>
      <w:proofErr w:type="spellStart"/>
      <w:r w:rsidRPr="00691304">
        <w:rPr>
          <w:rFonts w:ascii="Georgia" w:hAnsi="Georgia"/>
          <w:sz w:val="24"/>
        </w:rPr>
        <w:t>contribuțiile</w:t>
      </w:r>
      <w:proofErr w:type="spellEnd"/>
      <w:r w:rsidRPr="00691304">
        <w:rPr>
          <w:rFonts w:ascii="Georgia" w:hAnsi="Georgia"/>
          <w:sz w:val="24"/>
        </w:rPr>
        <w:t xml:space="preserve"> </w:t>
      </w:r>
      <w:r w:rsidR="005F26AB" w:rsidRPr="00691304">
        <w:rPr>
          <w:rFonts w:ascii="Georgia" w:hAnsi="Georgia"/>
          <w:sz w:val="24"/>
        </w:rPr>
        <w:t xml:space="preserve">pe </w:t>
      </w:r>
      <w:proofErr w:type="spellStart"/>
      <w:r w:rsidR="005F26AB" w:rsidRPr="00691304">
        <w:rPr>
          <w:rFonts w:ascii="Georgia" w:hAnsi="Georgia"/>
          <w:sz w:val="24"/>
        </w:rPr>
        <w:t>unitat</w:t>
      </w:r>
      <w:r w:rsidRPr="00691304">
        <w:rPr>
          <w:rFonts w:ascii="Georgia" w:hAnsi="Georgia"/>
          <w:sz w:val="24"/>
        </w:rPr>
        <w:t>e</w:t>
      </w:r>
      <w:proofErr w:type="spellEnd"/>
      <w:r w:rsidRPr="00691304">
        <w:rPr>
          <w:rFonts w:ascii="Georgia" w:hAnsi="Georgia"/>
          <w:sz w:val="24"/>
        </w:rPr>
        <w:t xml:space="preserve">. </w:t>
      </w:r>
    </w:p>
    <w:p w:rsidR="005A13C8" w:rsidRPr="00691304" w:rsidRDefault="005A13C8" w:rsidP="00B75DCA">
      <w:pPr>
        <w:spacing w:after="0"/>
        <w:ind w:left="720"/>
        <w:jc w:val="both"/>
        <w:rPr>
          <w:rFonts w:ascii="Georgia" w:hAnsi="Georgia"/>
          <w:sz w:val="24"/>
        </w:rPr>
      </w:pPr>
    </w:p>
    <w:p w:rsidR="00351F51" w:rsidRPr="00691304" w:rsidRDefault="008A702B" w:rsidP="00351F51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(b)</w:t>
      </w:r>
      <w:r w:rsidRPr="00691304">
        <w:rPr>
          <w:rFonts w:ascii="Georgia" w:hAnsi="Georgia" w:cs="Times New Roman"/>
          <w:sz w:val="24"/>
          <w:szCs w:val="24"/>
        </w:rPr>
        <w:tab/>
      </w:r>
      <w:bookmarkStart w:id="0" w:name="_Hlk513723715"/>
      <w:proofErr w:type="spellStart"/>
      <w:r w:rsidRPr="00691304">
        <w:rPr>
          <w:rFonts w:ascii="Georgia" w:hAnsi="Georgia" w:cs="Times New Roman"/>
          <w:sz w:val="24"/>
          <w:szCs w:val="24"/>
        </w:rPr>
        <w:t>Eveniment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declanşator</w:t>
      </w:r>
      <w:proofErr w:type="spellEnd"/>
      <w:r w:rsidRPr="00691304">
        <w:rPr>
          <w:rFonts w:ascii="Georgia" w:hAnsi="Georgia" w:cs="Times New Roman"/>
          <w:sz w:val="24"/>
          <w:szCs w:val="24"/>
        </w:rPr>
        <w:t>:</w:t>
      </w:r>
      <w:r w:rsidR="00B32DE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2DE0" w:rsidRPr="00691304">
        <w:rPr>
          <w:rFonts w:ascii="Georgia" w:hAnsi="Georgia" w:cs="Times New Roman"/>
          <w:sz w:val="24"/>
          <w:szCs w:val="24"/>
        </w:rPr>
        <w:t>evenimentul</w:t>
      </w:r>
      <w:proofErr w:type="spellEnd"/>
      <w:r w:rsidR="00B32DE0"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B32DE0" w:rsidRPr="00691304">
        <w:rPr>
          <w:rFonts w:ascii="Georgia" w:hAnsi="Georgia" w:cs="Times New Roman"/>
          <w:sz w:val="24"/>
          <w:szCs w:val="24"/>
        </w:rPr>
        <w:t>condiţionează</w:t>
      </w:r>
      <w:proofErr w:type="spellEnd"/>
      <w:r w:rsidR="00B32DE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2DE0" w:rsidRPr="00691304">
        <w:rPr>
          <w:rFonts w:ascii="Georgia" w:hAnsi="Georgia" w:cs="Times New Roman"/>
          <w:sz w:val="24"/>
          <w:szCs w:val="24"/>
        </w:rPr>
        <w:t>acordarea</w:t>
      </w:r>
      <w:proofErr w:type="spellEnd"/>
      <w:r w:rsidR="00B32DE0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2DE0"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="00351F5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51F51"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="00351F51" w:rsidRPr="00691304">
        <w:rPr>
          <w:rFonts w:ascii="Georgia" w:hAnsi="Georgia" w:cs="Times New Roman"/>
          <w:sz w:val="24"/>
          <w:szCs w:val="24"/>
        </w:rPr>
        <w:t xml:space="preserve"> </w:t>
      </w:r>
      <w:r w:rsidR="00E5595B">
        <w:rPr>
          <w:rFonts w:ascii="Georgia" w:hAnsi="Georgia" w:cs="Times New Roman"/>
          <w:sz w:val="24"/>
          <w:szCs w:val="24"/>
        </w:rPr>
        <w:t xml:space="preserve"> </w:t>
      </w:r>
    </w:p>
    <w:p w:rsidR="008A702B" w:rsidRPr="00691304" w:rsidRDefault="00351F51" w:rsidP="00351F51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             </w:t>
      </w:r>
      <w:proofErr w:type="spellStart"/>
      <w:r w:rsidR="00E5595B">
        <w:rPr>
          <w:rFonts w:ascii="Georgia" w:hAnsi="Georgia" w:cs="Times New Roman"/>
          <w:sz w:val="24"/>
          <w:szCs w:val="24"/>
        </w:rPr>
        <w:t>acela</w:t>
      </w:r>
      <w:proofErr w:type="spellEnd"/>
      <w:r w:rsidR="00E5595B">
        <w:rPr>
          <w:rFonts w:ascii="Georgia" w:hAnsi="Georgia" w:cs="Times New Roman"/>
          <w:sz w:val="24"/>
          <w:szCs w:val="24"/>
        </w:rPr>
        <w:t xml:space="preserve"> ca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="0048590C">
        <w:rPr>
          <w:rFonts w:ascii="Georgia" w:hAnsi="Georgia" w:cs="Times New Roman"/>
          <w:sz w:val="24"/>
          <w:szCs w:val="24"/>
        </w:rPr>
        <w:t>participat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efectiv</w:t>
      </w:r>
      <w:proofErr w:type="spellEnd"/>
      <w:r w:rsidR="0048590C">
        <w:rPr>
          <w:rFonts w:ascii="Georgia" w:hAnsi="Georgia" w:cs="Times New Roman"/>
          <w:sz w:val="24"/>
          <w:szCs w:val="24"/>
        </w:rPr>
        <w:t xml:space="preserve"> la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activitate</w:t>
      </w:r>
      <w:bookmarkEnd w:id="0"/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351F51" w:rsidRPr="00691304" w:rsidRDefault="00351F51" w:rsidP="00351F51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E5595B" w:rsidP="00B803FC">
      <w:pPr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8A702B" w:rsidRPr="00691304">
        <w:rPr>
          <w:rFonts w:ascii="Georgia" w:hAnsi="Georgia" w:cs="Times New Roman"/>
          <w:sz w:val="24"/>
          <w:szCs w:val="24"/>
        </w:rPr>
        <w:t>(c)</w:t>
      </w:r>
      <w:r w:rsidR="008A702B" w:rsidRPr="00691304">
        <w:rPr>
          <w:rFonts w:ascii="Georgia" w:hAnsi="Georgia" w:cs="Times New Roman"/>
          <w:sz w:val="24"/>
          <w:szCs w:val="24"/>
        </w:rPr>
        <w:tab/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Documente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: </w:t>
      </w:r>
    </w:p>
    <w:p w:rsidR="00786CF9" w:rsidRPr="00691304" w:rsidRDefault="0048590C" w:rsidP="00E5595B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D</w:t>
      </w:r>
      <w:r w:rsidR="00B803FC" w:rsidRPr="00691304">
        <w:rPr>
          <w:rFonts w:ascii="Georgia" w:hAnsi="Georgia" w:cs="Times New Roman"/>
          <w:sz w:val="24"/>
          <w:szCs w:val="24"/>
        </w:rPr>
        <w:t>ovada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part</w:t>
      </w:r>
      <w:r w:rsidR="00B803FC" w:rsidRPr="00691304">
        <w:rPr>
          <w:rFonts w:ascii="Georgia" w:hAnsi="Georgia" w:cs="Times New Roman"/>
          <w:sz w:val="24"/>
          <w:szCs w:val="24"/>
        </w:rPr>
        <w:t>icipare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activitate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>, sub forma</w:t>
      </w:r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unei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declaraţii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semnată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de </w:t>
      </w:r>
      <w:r w:rsidR="00615CB2" w:rsidRPr="00691304">
        <w:rPr>
          <w:rFonts w:ascii="Georgia" w:hAnsi="Georgia" w:cs="Times New Roman"/>
          <w:sz w:val="24"/>
          <w:szCs w:val="24"/>
        </w:rPr>
        <w:t xml:space="preserve">participant </w:t>
      </w:r>
      <w:proofErr w:type="spellStart"/>
      <w:r w:rsidR="00615CB2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615CB2" w:rsidRPr="00691304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>
        <w:rPr>
          <w:rFonts w:ascii="Georgia" w:hAnsi="Georgia" w:cs="Times New Roman"/>
          <w:sz w:val="24"/>
          <w:szCs w:val="24"/>
        </w:rPr>
        <w:t>reprezentantul</w:t>
      </w:r>
      <w:proofErr w:type="spellEnd"/>
      <w:r>
        <w:rPr>
          <w:rFonts w:ascii="Georgia" w:hAnsi="Georgia" w:cs="Times New Roman"/>
          <w:sz w:val="24"/>
          <w:szCs w:val="24"/>
        </w:rPr>
        <w:t xml:space="preserve"> legal al </w:t>
      </w:r>
      <w:proofErr w:type="spellStart"/>
      <w:r w:rsidR="00615CB2" w:rsidRPr="00691304">
        <w:rPr>
          <w:rFonts w:ascii="Georgia" w:hAnsi="Georgia" w:cs="Times New Roman"/>
          <w:sz w:val="24"/>
          <w:szCs w:val="24"/>
        </w:rPr>
        <w:t>organizaţi</w:t>
      </w:r>
      <w:r>
        <w:rPr>
          <w:rFonts w:ascii="Georgia" w:hAnsi="Georgia" w:cs="Times New Roman"/>
          <w:sz w:val="24"/>
          <w:szCs w:val="24"/>
        </w:rPr>
        <w:t>ei</w:t>
      </w:r>
      <w:proofErr w:type="spellEnd"/>
      <w:r w:rsidR="00615CB2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615CB2" w:rsidRPr="00691304">
        <w:rPr>
          <w:rFonts w:ascii="Georgia" w:hAnsi="Georgia" w:cs="Times New Roman"/>
          <w:sz w:val="24"/>
          <w:szCs w:val="24"/>
        </w:rPr>
        <w:t>primire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care se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specifică</w:t>
      </w:r>
      <w:proofErr w:type="spellEnd"/>
      <w:r w:rsidRPr="0048590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691304">
        <w:rPr>
          <w:rFonts w:ascii="Georgia" w:hAnsi="Georgia" w:cs="Times New Roman"/>
          <w:sz w:val="24"/>
          <w:szCs w:val="24"/>
        </w:rPr>
        <w:t>numele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participantului</w:t>
      </w:r>
      <w:proofErr w:type="spellEnd"/>
      <w:proofErr w:type="gramEnd"/>
      <w:r>
        <w:rPr>
          <w:rFonts w:ascii="Georgia" w:hAnsi="Georgia" w:cs="Times New Roman"/>
          <w:sz w:val="24"/>
          <w:szCs w:val="24"/>
        </w:rPr>
        <w:t>,</w:t>
      </w:r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scopul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activităţi</w:t>
      </w:r>
      <w:r w:rsidR="00B803FC" w:rsidRPr="00691304">
        <w:rPr>
          <w:rFonts w:ascii="Georgia" w:hAnsi="Georgia" w:cs="Times New Roman"/>
          <w:sz w:val="24"/>
          <w:szCs w:val="24"/>
        </w:rPr>
        <w:t>i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, </w:t>
      </w:r>
      <w:r w:rsidRPr="00691304">
        <w:rPr>
          <w:rFonts w:ascii="Georgia" w:hAnsi="Georgia" w:cs="Times New Roman"/>
          <w:sz w:val="24"/>
          <w:szCs w:val="24"/>
        </w:rPr>
        <w:t xml:space="preserve">precum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B803FC" w:rsidRPr="00691304">
        <w:rPr>
          <w:rFonts w:ascii="Georgia" w:hAnsi="Georgia" w:cs="Times New Roman"/>
          <w:sz w:val="24"/>
          <w:szCs w:val="24"/>
        </w:rPr>
        <w:t>data</w:t>
      </w:r>
      <w:r w:rsidR="008A702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început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r w:rsidR="00BC25B6" w:rsidRPr="00691304">
        <w:rPr>
          <w:rFonts w:ascii="Georgia" w:hAnsi="Georgia" w:cs="Times New Roman"/>
          <w:sz w:val="24"/>
          <w:szCs w:val="24"/>
        </w:rPr>
        <w:t xml:space="preserve">data </w:t>
      </w:r>
      <w:r w:rsidR="008A702B" w:rsidRPr="00691304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sfârşit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acesteia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jc w:val="both"/>
        <w:rPr>
          <w:rFonts w:ascii="Georgia" w:hAnsi="Georgia" w:cs="Times New Roman"/>
          <w:b/>
          <w:sz w:val="24"/>
          <w:szCs w:val="24"/>
          <w:u w:val="single"/>
        </w:rPr>
      </w:pPr>
      <w:r w:rsidRPr="00691304">
        <w:rPr>
          <w:rFonts w:ascii="Georgia" w:hAnsi="Georgia" w:cs="Times New Roman"/>
          <w:b/>
          <w:sz w:val="24"/>
          <w:szCs w:val="24"/>
        </w:rPr>
        <w:t xml:space="preserve">B.  </w:t>
      </w:r>
      <w:r w:rsidR="00B803FC" w:rsidRPr="00691304">
        <w:rPr>
          <w:rFonts w:ascii="Georgia" w:hAnsi="Georgia" w:cs="Times New Roman"/>
          <w:b/>
          <w:sz w:val="24"/>
          <w:szCs w:val="24"/>
        </w:rPr>
        <w:t xml:space="preserve">    </w:t>
      </w:r>
      <w:proofErr w:type="spellStart"/>
      <w:r w:rsidRPr="00691304">
        <w:rPr>
          <w:rFonts w:ascii="Georgia" w:hAnsi="Georgia" w:cs="Times New Roman"/>
          <w:b/>
          <w:sz w:val="24"/>
          <w:szCs w:val="24"/>
          <w:u w:val="single"/>
        </w:rPr>
        <w:t>Sprijin</w:t>
      </w:r>
      <w:proofErr w:type="spellEnd"/>
      <w:r w:rsidRPr="00691304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  <w:u w:val="single"/>
        </w:rPr>
        <w:t>organizatoric</w:t>
      </w:r>
      <w:proofErr w:type="spellEnd"/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(a)</w:t>
      </w:r>
      <w:r w:rsidRPr="00691304">
        <w:rPr>
          <w:rFonts w:ascii="Georgia" w:hAnsi="Georgia" w:cs="Times New Roman"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sz w:val="24"/>
          <w:szCs w:val="24"/>
        </w:rPr>
        <w:t>Calcularea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: </w:t>
      </w:r>
    </w:p>
    <w:p w:rsidR="008A702B" w:rsidRPr="00691304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Grantul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calculat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înmulţirea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numărului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zile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fiecare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participant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contribuţia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ap</w:t>
      </w:r>
      <w:r w:rsidR="00786CF9" w:rsidRPr="00691304">
        <w:rPr>
          <w:rFonts w:ascii="Georgia" w:hAnsi="Georgia" w:cs="Times New Roman"/>
          <w:sz w:val="24"/>
          <w:szCs w:val="24"/>
        </w:rPr>
        <w:t>licabilă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pe</w:t>
      </w:r>
      <w:r w:rsidR="0084647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6478" w:rsidRPr="00691304">
        <w:rPr>
          <w:rFonts w:ascii="Georgia" w:hAnsi="Georgia" w:cs="Times New Roman"/>
          <w:sz w:val="24"/>
          <w:szCs w:val="24"/>
        </w:rPr>
        <w:t>zi</w:t>
      </w:r>
      <w:proofErr w:type="spellEnd"/>
      <w:r w:rsidR="0084647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6478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84647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6478" w:rsidRPr="00691304">
        <w:rPr>
          <w:rFonts w:ascii="Georgia" w:hAnsi="Georgia" w:cs="Times New Roman"/>
          <w:sz w:val="24"/>
          <w:szCs w:val="24"/>
        </w:rPr>
        <w:t>ţara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primire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cauza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după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cum se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specifică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Anexa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IV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contractului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necesar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r w:rsidR="00786CF9" w:rsidRPr="00691304">
        <w:rPr>
          <w:rFonts w:ascii="Georgia" w:hAnsi="Georgia" w:cs="Times New Roman"/>
          <w:sz w:val="24"/>
          <w:szCs w:val="24"/>
        </w:rPr>
        <w:t xml:space="preserve">pot fi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luate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considerare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calculul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sprijinului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organizatoric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</w:t>
      </w:r>
      <w:r w:rsidRPr="00691304">
        <w:rPr>
          <w:rFonts w:ascii="Georgia" w:hAnsi="Georgia" w:cs="Times New Roman"/>
          <w:sz w:val="24"/>
          <w:szCs w:val="24"/>
        </w:rPr>
        <w:t xml:space="preserve">o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zi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călătorie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înainte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prima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zi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o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zi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călătorie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imediat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după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ultima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zi</w:t>
      </w:r>
      <w:proofErr w:type="spellEnd"/>
      <w:r w:rsidR="00786CF9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786CF9" w:rsidRPr="00691304">
        <w:rPr>
          <w:rFonts w:ascii="Georgia" w:hAnsi="Georgia" w:cs="Times New Roman"/>
          <w:sz w:val="24"/>
          <w:szCs w:val="24"/>
        </w:rPr>
        <w:t>activitate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952B0C">
      <w:pPr>
        <w:ind w:left="720" w:hanging="720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(b)</w:t>
      </w:r>
      <w:r w:rsidRPr="00691304">
        <w:rPr>
          <w:rFonts w:ascii="Georgia" w:hAnsi="Georgia" w:cs="Times New Roman"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sz w:val="24"/>
          <w:szCs w:val="24"/>
        </w:rPr>
        <w:t>Eveniment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declanşator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="00952B0C">
        <w:rPr>
          <w:rFonts w:ascii="Georgia" w:hAnsi="Georgia" w:cs="Times New Roman"/>
          <w:sz w:val="24"/>
          <w:szCs w:val="24"/>
        </w:rPr>
        <w:t>e</w:t>
      </w:r>
      <w:r w:rsidRPr="00691304">
        <w:rPr>
          <w:rFonts w:ascii="Georgia" w:hAnsi="Georgia" w:cs="Times New Roman"/>
          <w:sz w:val="24"/>
          <w:szCs w:val="24"/>
        </w:rPr>
        <w:t>venimentul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condiţionează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</w:t>
      </w:r>
      <w:r w:rsidR="00541001" w:rsidRPr="00691304">
        <w:rPr>
          <w:rFonts w:ascii="Georgia" w:hAnsi="Georgia" w:cs="Times New Roman"/>
          <w:sz w:val="24"/>
          <w:szCs w:val="24"/>
        </w:rPr>
        <w:t>cordarea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acela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ca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efectiv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</w:t>
      </w:r>
      <w:r w:rsidR="0048590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8590C">
        <w:rPr>
          <w:rFonts w:ascii="Georgia" w:hAnsi="Georgia" w:cs="Times New Roman"/>
          <w:sz w:val="24"/>
          <w:szCs w:val="24"/>
        </w:rPr>
        <w:t>activitate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(c)</w:t>
      </w:r>
      <w:r w:rsidRPr="00691304">
        <w:rPr>
          <w:rFonts w:ascii="Georgia" w:hAnsi="Georgia" w:cs="Times New Roman"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: </w:t>
      </w:r>
    </w:p>
    <w:p w:rsidR="008A702B" w:rsidRPr="00691304" w:rsidRDefault="00F032F3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Dovada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participare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48590C">
        <w:rPr>
          <w:rFonts w:ascii="Georgia" w:hAnsi="Georgia" w:cs="Times New Roman"/>
          <w:sz w:val="24"/>
          <w:szCs w:val="24"/>
        </w:rPr>
        <w:t>activitate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>, sub forma</w:t>
      </w:r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unei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declaraţii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semnată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de participant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r w:rsidR="0048590C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reprezenta</w:t>
      </w:r>
      <w:r w:rsidR="00C919A0" w:rsidRPr="00691304">
        <w:rPr>
          <w:rFonts w:ascii="Georgia" w:hAnsi="Georgia" w:cs="Times New Roman"/>
          <w:sz w:val="24"/>
          <w:szCs w:val="24"/>
        </w:rPr>
        <w:t>ntul</w:t>
      </w:r>
      <w:proofErr w:type="spellEnd"/>
      <w:r w:rsidR="00C919A0" w:rsidRPr="00691304">
        <w:rPr>
          <w:rFonts w:ascii="Georgia" w:hAnsi="Georgia" w:cs="Times New Roman"/>
          <w:sz w:val="24"/>
          <w:szCs w:val="24"/>
        </w:rPr>
        <w:t xml:space="preserve"> legal al </w:t>
      </w:r>
      <w:proofErr w:type="spellStart"/>
      <w:r w:rsidR="00C919A0" w:rsidRPr="00691304">
        <w:rPr>
          <w:rFonts w:ascii="Georgia" w:hAnsi="Georgia" w:cs="Times New Roman"/>
          <w:sz w:val="24"/>
          <w:szCs w:val="24"/>
        </w:rPr>
        <w:t>organizaţiei</w:t>
      </w:r>
      <w:proofErr w:type="spellEnd"/>
      <w:r w:rsidR="00C919A0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C919A0" w:rsidRPr="00691304">
        <w:rPr>
          <w:rFonts w:ascii="Georgia" w:hAnsi="Georgia" w:cs="Times New Roman"/>
          <w:sz w:val="24"/>
          <w:szCs w:val="24"/>
        </w:rPr>
        <w:t>primire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care se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s</w:t>
      </w:r>
      <w:r w:rsidR="00B803FC" w:rsidRPr="00691304">
        <w:rPr>
          <w:rFonts w:ascii="Georgia" w:hAnsi="Georgia" w:cs="Times New Roman"/>
          <w:sz w:val="24"/>
          <w:szCs w:val="24"/>
        </w:rPr>
        <w:t>pecifică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="0048590C" w:rsidRPr="00691304">
        <w:rPr>
          <w:rFonts w:ascii="Georgia" w:hAnsi="Georgia" w:cs="Times New Roman"/>
          <w:sz w:val="24"/>
          <w:szCs w:val="24"/>
        </w:rPr>
        <w:t>numele</w:t>
      </w:r>
      <w:proofErr w:type="spellEnd"/>
      <w:r w:rsidR="0048590C" w:rsidRPr="00691304">
        <w:rPr>
          <w:rFonts w:ascii="Georgia" w:hAnsi="Georgia" w:cs="Times New Roman"/>
          <w:sz w:val="24"/>
          <w:szCs w:val="24"/>
        </w:rPr>
        <w:t xml:space="preserve">  </w:t>
      </w:r>
      <w:proofErr w:type="spellStart"/>
      <w:r w:rsidR="0048590C" w:rsidRPr="00691304">
        <w:rPr>
          <w:rFonts w:ascii="Georgia" w:hAnsi="Georgia" w:cs="Times New Roman"/>
          <w:sz w:val="24"/>
          <w:szCs w:val="24"/>
        </w:rPr>
        <w:t>participantului</w:t>
      </w:r>
      <w:proofErr w:type="spellEnd"/>
      <w:proofErr w:type="gramEnd"/>
      <w:r w:rsidR="0048590C">
        <w:rPr>
          <w:rFonts w:ascii="Georgia" w:hAnsi="Georgia" w:cs="Times New Roman"/>
          <w:sz w:val="24"/>
          <w:szCs w:val="24"/>
        </w:rPr>
        <w:t>,</w:t>
      </w:r>
      <w:r w:rsidR="0048590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52B0C">
        <w:rPr>
          <w:rFonts w:ascii="Georgia" w:hAnsi="Georgia" w:cs="Times New Roman"/>
          <w:sz w:val="24"/>
          <w:szCs w:val="24"/>
        </w:rPr>
        <w:t>scopul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activităţii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, </w:t>
      </w:r>
      <w:r w:rsidR="0048590C" w:rsidRPr="00691304">
        <w:rPr>
          <w:rFonts w:ascii="Georgia" w:hAnsi="Georgia" w:cs="Times New Roman"/>
          <w:sz w:val="24"/>
          <w:szCs w:val="24"/>
        </w:rPr>
        <w:t xml:space="preserve">precum </w:t>
      </w:r>
      <w:proofErr w:type="spellStart"/>
      <w:r w:rsidR="0048590C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48590C" w:rsidRPr="00691304">
        <w:rPr>
          <w:rFonts w:ascii="Georgia" w:hAnsi="Georgia" w:cs="Times New Roman"/>
          <w:sz w:val="24"/>
          <w:szCs w:val="24"/>
        </w:rPr>
        <w:t xml:space="preserve"> </w:t>
      </w:r>
      <w:r w:rsidR="00B803FC" w:rsidRPr="00691304">
        <w:rPr>
          <w:rFonts w:ascii="Georgia" w:hAnsi="Georgia" w:cs="Times New Roman"/>
          <w:sz w:val="24"/>
          <w:szCs w:val="24"/>
        </w:rPr>
        <w:t>data</w:t>
      </w:r>
      <w:r w:rsidR="008A702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început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r w:rsidR="0048590C">
        <w:rPr>
          <w:rFonts w:ascii="Georgia" w:hAnsi="Georgia" w:cs="Times New Roman"/>
          <w:sz w:val="24"/>
          <w:szCs w:val="24"/>
        </w:rPr>
        <w:t xml:space="preserve">data </w:t>
      </w:r>
      <w:r w:rsidR="008A702B" w:rsidRPr="00691304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sfârşit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acesteia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(d)</w:t>
      </w:r>
      <w:r w:rsidRPr="00691304">
        <w:rPr>
          <w:rFonts w:ascii="Georgia" w:hAnsi="Georgia" w:cs="Times New Roman"/>
          <w:sz w:val="24"/>
          <w:szCs w:val="24"/>
        </w:rPr>
        <w:tab/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  <w:u w:val="single"/>
        </w:rPr>
        <w:t>Raportare</w:t>
      </w:r>
      <w:proofErr w:type="spellEnd"/>
    </w:p>
    <w:p w:rsidR="008A702B" w:rsidRPr="00691304" w:rsidRDefault="008A702B" w:rsidP="00F87A95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Coordonatorul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raporteze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instrumentul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="00C82F73" w:rsidRPr="00691304">
        <w:rPr>
          <w:rFonts w:ascii="Georgia" w:hAnsi="Georgia" w:cs="Times New Roman"/>
          <w:sz w:val="24"/>
          <w:szCs w:val="24"/>
        </w:rPr>
        <w:t>toate</w:t>
      </w:r>
      <w:proofErr w:type="spellEnd"/>
      <w:r w:rsidR="00C82F7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82F73" w:rsidRPr="00691304">
        <w:rPr>
          <w:rFonts w:ascii="Georgia" w:hAnsi="Georgia" w:cs="Times New Roman"/>
          <w:sz w:val="24"/>
          <w:szCs w:val="24"/>
        </w:rPr>
        <w:t>mobilităţile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cadrul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691304" w:rsidRDefault="00F032F3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I</w:t>
      </w:r>
      <w:r w:rsidR="008A702B" w:rsidRPr="00691304">
        <w:rPr>
          <w:rFonts w:ascii="Georgia" w:hAnsi="Georgia" w:cs="Times New Roman"/>
          <w:b/>
          <w:sz w:val="24"/>
          <w:szCs w:val="24"/>
        </w:rPr>
        <w:t>I. REGULI APLICABILE CATEGORIILOR BUGETARE BAZATE PE RAMBURSAREA COSTURILOR REALE</w:t>
      </w:r>
    </w:p>
    <w:p w:rsidR="008A702B" w:rsidRPr="00691304" w:rsidRDefault="00F032F3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I</w:t>
      </w:r>
      <w:r w:rsidR="008A702B" w:rsidRPr="00691304">
        <w:rPr>
          <w:rFonts w:ascii="Georgia" w:hAnsi="Georgia" w:cs="Times New Roman"/>
          <w:b/>
          <w:sz w:val="24"/>
          <w:szCs w:val="24"/>
        </w:rPr>
        <w:t xml:space="preserve">I.1.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Condiţii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de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rambursare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a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costurilor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reale</w:t>
      </w:r>
      <w:proofErr w:type="spellEnd"/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lastRenderedPageBreak/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formă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rambursării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acestea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înde</w:t>
      </w:r>
      <w:r w:rsidR="00F032F3" w:rsidRPr="00691304">
        <w:rPr>
          <w:rFonts w:ascii="Georgia" w:hAnsi="Georgia" w:cs="Times New Roman"/>
          <w:sz w:val="24"/>
          <w:szCs w:val="24"/>
        </w:rPr>
        <w:t>plinească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691304">
        <w:rPr>
          <w:rFonts w:ascii="Georgia" w:hAnsi="Georgia" w:cs="Times New Roman"/>
          <w:sz w:val="24"/>
          <w:szCs w:val="24"/>
        </w:rPr>
        <w:t>următoarele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691304">
        <w:rPr>
          <w:rFonts w:ascii="Georgia" w:hAnsi="Georgia" w:cs="Times New Roman"/>
          <w:sz w:val="24"/>
          <w:szCs w:val="24"/>
        </w:rPr>
        <w:t>condiţii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>:</w:t>
      </w:r>
    </w:p>
    <w:p w:rsidR="008A702B" w:rsidRPr="00691304" w:rsidRDefault="00E54813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către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</w:t>
      </w:r>
      <w:r w:rsidR="008A702B" w:rsidRPr="00691304">
        <w:rPr>
          <w:rFonts w:ascii="Georgia" w:hAnsi="Georgia" w:cs="Times New Roman"/>
          <w:sz w:val="24"/>
          <w:szCs w:val="24"/>
        </w:rPr>
        <w:t>eneficiar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>;</w:t>
      </w:r>
    </w:p>
    <w:p w:rsidR="008A702B" w:rsidRPr="00691304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perioada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691304">
        <w:rPr>
          <w:rFonts w:ascii="Georgia" w:hAnsi="Georgia" w:cs="Times New Roman"/>
          <w:sz w:val="24"/>
          <w:szCs w:val="24"/>
        </w:rPr>
        <w:t>prevăzută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F032F3" w:rsidRPr="00691304">
        <w:rPr>
          <w:rFonts w:ascii="Georgia" w:hAnsi="Georgia" w:cs="Times New Roman"/>
          <w:sz w:val="24"/>
          <w:szCs w:val="24"/>
        </w:rPr>
        <w:t>Articolul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 xml:space="preserve"> I.2.2.;</w:t>
      </w:r>
    </w:p>
    <w:p w:rsidR="008A702B" w:rsidRPr="00691304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indicate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buge</w:t>
      </w:r>
      <w:r w:rsidR="00541001" w:rsidRPr="00691304">
        <w:rPr>
          <w:rFonts w:ascii="Georgia" w:hAnsi="Georgia" w:cs="Times New Roman"/>
          <w:sz w:val="24"/>
          <w:szCs w:val="24"/>
        </w:rPr>
        <w:t>tul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estimativ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descris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Anexa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I</w:t>
      </w:r>
      <w:r w:rsidR="00541001" w:rsidRPr="00691304">
        <w:rPr>
          <w:rFonts w:ascii="Georgia" w:hAnsi="Georgia" w:cs="Times New Roman"/>
          <w:sz w:val="24"/>
          <w:szCs w:val="24"/>
        </w:rPr>
        <w:t xml:space="preserve">I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eligibile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ca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urmare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transferurilor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bugetare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conformitate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Articolul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I.3.3;</w:t>
      </w:r>
    </w:p>
    <w:p w:rsidR="008A702B" w:rsidRPr="00691304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legătură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aşa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cum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</w:t>
      </w:r>
      <w:r w:rsidR="00541001" w:rsidRPr="00691304">
        <w:rPr>
          <w:rFonts w:ascii="Georgia" w:hAnsi="Georgia" w:cs="Times New Roman"/>
          <w:sz w:val="24"/>
          <w:szCs w:val="24"/>
        </w:rPr>
        <w:t>scris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Anexa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I</w:t>
      </w:r>
      <w:r w:rsidRPr="00691304">
        <w:rPr>
          <w:rFonts w:ascii="Georgia" w:hAnsi="Georgia" w:cs="Times New Roman"/>
          <w:sz w:val="24"/>
          <w:szCs w:val="24"/>
        </w:rPr>
        <w:t xml:space="preserve">I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necesare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691304">
        <w:rPr>
          <w:rFonts w:ascii="Georgia" w:hAnsi="Georgia" w:cs="Times New Roman"/>
          <w:sz w:val="24"/>
          <w:szCs w:val="24"/>
        </w:rPr>
        <w:t>implementarea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691304">
        <w:rPr>
          <w:rFonts w:ascii="Georgia" w:hAnsi="Georgia" w:cs="Times New Roman"/>
          <w:sz w:val="24"/>
          <w:szCs w:val="24"/>
        </w:rPr>
        <w:t>acestuia</w:t>
      </w:r>
      <w:proofErr w:type="spellEnd"/>
      <w:r w:rsidR="00F032F3" w:rsidRPr="00691304">
        <w:rPr>
          <w:rFonts w:ascii="Georgia" w:hAnsi="Georgia" w:cs="Times New Roman"/>
          <w:sz w:val="24"/>
          <w:szCs w:val="24"/>
        </w:rPr>
        <w:t>;</w:t>
      </w:r>
    </w:p>
    <w:p w:rsidR="008A702B" w:rsidRPr="00691304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identificabile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special </w:t>
      </w:r>
      <w:r w:rsidR="004062FA" w:rsidRPr="00691304">
        <w:rPr>
          <w:rFonts w:ascii="Georgia" w:eastAsia="Times New Roman" w:hAnsi="Georgia"/>
          <w:sz w:val="24"/>
          <w:szCs w:val="24"/>
          <w:lang w:val="ro-RO"/>
        </w:rPr>
        <w:t>înregistrate în evidențele c</w:t>
      </w:r>
      <w:r w:rsidR="00E54813" w:rsidRPr="00691304">
        <w:rPr>
          <w:rFonts w:ascii="Georgia" w:eastAsia="Times New Roman" w:hAnsi="Georgia"/>
          <w:sz w:val="24"/>
          <w:szCs w:val="24"/>
          <w:lang w:val="ro-RO"/>
        </w:rPr>
        <w:t>ontabile ale B</w:t>
      </w:r>
      <w:r w:rsidR="004062FA" w:rsidRPr="00691304">
        <w:rPr>
          <w:rFonts w:ascii="Georgia" w:eastAsia="Times New Roman" w:hAnsi="Georgia"/>
          <w:sz w:val="24"/>
          <w:szCs w:val="24"/>
          <w:lang w:val="ro-RO"/>
        </w:rPr>
        <w:t xml:space="preserve">eneficiarului și stabilite în conformitate cu standardele contabile aplicabile </w:t>
      </w:r>
      <w:r w:rsidR="00E54813" w:rsidRPr="00691304">
        <w:rPr>
          <w:rFonts w:ascii="Georgia" w:eastAsia="Times New Roman" w:hAnsi="Georgia"/>
          <w:sz w:val="24"/>
          <w:szCs w:val="24"/>
          <w:lang w:val="ro-RO"/>
        </w:rPr>
        <w:t>în țara în care își are sediul B</w:t>
      </w:r>
      <w:r w:rsidR="004062FA" w:rsidRPr="00691304">
        <w:rPr>
          <w:rFonts w:ascii="Georgia" w:eastAsia="Times New Roman" w:hAnsi="Georgia"/>
          <w:sz w:val="24"/>
          <w:szCs w:val="24"/>
          <w:lang w:val="ro-RO"/>
        </w:rPr>
        <w:t xml:space="preserve">eneficiarul și cu practicile contabile uzuale ale </w:t>
      </w:r>
      <w:r w:rsidR="00E54813" w:rsidRPr="00691304">
        <w:rPr>
          <w:rFonts w:ascii="Georgia" w:eastAsia="Times New Roman" w:hAnsi="Georgia"/>
          <w:sz w:val="24"/>
          <w:szCs w:val="24"/>
          <w:lang w:val="ro-RO"/>
        </w:rPr>
        <w:t>B</w:t>
      </w:r>
      <w:r w:rsidR="004062FA" w:rsidRPr="00691304">
        <w:rPr>
          <w:rFonts w:ascii="Georgia" w:eastAsia="Times New Roman" w:hAnsi="Georgia"/>
          <w:sz w:val="24"/>
          <w:szCs w:val="24"/>
          <w:lang w:val="ro-RO"/>
        </w:rPr>
        <w:t xml:space="preserve">eneficiarului;  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</w:p>
    <w:p w:rsidR="008A702B" w:rsidRPr="00691304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4062FA" w:rsidRPr="00691304">
        <w:rPr>
          <w:rFonts w:ascii="Georgia" w:eastAsia="Times New Roman" w:hAnsi="Georgia"/>
          <w:sz w:val="24"/>
          <w:szCs w:val="24"/>
          <w:lang w:val="ro-RO"/>
        </w:rPr>
        <w:t xml:space="preserve">respecte dispozițiile legislației fiscale și sociale aplicabile; </w:t>
      </w:r>
      <w:r w:rsidR="00F032F3" w:rsidRPr="00691304">
        <w:rPr>
          <w:rFonts w:ascii="Georgia" w:hAnsi="Georgia" w:cs="Times New Roman"/>
          <w:sz w:val="24"/>
          <w:szCs w:val="24"/>
        </w:rPr>
        <w:t xml:space="preserve"> </w:t>
      </w:r>
    </w:p>
    <w:p w:rsidR="008A702B" w:rsidRPr="00691304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rezonabile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4062FA" w:rsidRPr="00691304">
        <w:rPr>
          <w:rFonts w:ascii="Georgia" w:eastAsia="Times New Roman" w:hAnsi="Georgia"/>
          <w:sz w:val="24"/>
          <w:szCs w:val="24"/>
          <w:lang w:val="ro-RO"/>
        </w:rPr>
        <w:t>să respecte principiul bunei gestiuni financiare, în special în ceea ce privește economia și eficiența;</w:t>
      </w:r>
    </w:p>
    <w:p w:rsidR="008A702B" w:rsidRPr="00691304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nu fie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acoperite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o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contribuţie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aşa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cum se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specifică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Secţiunea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I </w:t>
      </w:r>
      <w:proofErr w:type="gramStart"/>
      <w:r w:rsidRPr="00691304">
        <w:rPr>
          <w:rFonts w:ascii="Georgia" w:hAnsi="Georgia" w:cs="Times New Roman"/>
          <w:sz w:val="24"/>
          <w:szCs w:val="24"/>
        </w:rPr>
        <w:t>a</w:t>
      </w:r>
      <w:proofErr w:type="gram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acestei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Anexe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691304" w:rsidRDefault="00F032F3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I</w:t>
      </w:r>
      <w:r w:rsidR="008A702B" w:rsidRPr="00691304">
        <w:rPr>
          <w:rFonts w:ascii="Georgia" w:hAnsi="Georgia" w:cs="Times New Roman"/>
          <w:b/>
          <w:sz w:val="24"/>
          <w:szCs w:val="24"/>
        </w:rPr>
        <w:t xml:space="preserve">I.2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Calcularea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costurilor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reale</w:t>
      </w:r>
      <w:proofErr w:type="spellEnd"/>
    </w:p>
    <w:p w:rsidR="008A702B" w:rsidRPr="00691304" w:rsidRDefault="008A702B" w:rsidP="00C26C3B">
      <w:pPr>
        <w:pStyle w:val="ListParagraph"/>
        <w:numPr>
          <w:ilvl w:val="0"/>
          <w:numId w:val="32"/>
        </w:numPr>
        <w:jc w:val="both"/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 w:rsidRPr="00691304">
        <w:rPr>
          <w:rFonts w:ascii="Georgia" w:hAnsi="Georgia" w:cs="Times New Roman"/>
          <w:b/>
          <w:sz w:val="24"/>
          <w:szCs w:val="24"/>
          <w:u w:val="single"/>
        </w:rPr>
        <w:t>Sprijin</w:t>
      </w:r>
      <w:proofErr w:type="spellEnd"/>
      <w:r w:rsidRPr="00691304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  <w:u w:val="single"/>
        </w:rPr>
        <w:t>pentru</w:t>
      </w:r>
      <w:proofErr w:type="spellEnd"/>
      <w:r w:rsidRPr="00691304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  <w:u w:val="single"/>
        </w:rPr>
        <w:t>nevoi</w:t>
      </w:r>
      <w:proofErr w:type="spellEnd"/>
      <w:r w:rsidRPr="00691304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="00C26C3B" w:rsidRPr="00691304">
        <w:rPr>
          <w:rFonts w:ascii="Georgia" w:hAnsi="Georgia" w:cs="Times New Roman"/>
          <w:b/>
          <w:sz w:val="24"/>
          <w:szCs w:val="24"/>
          <w:u w:val="single"/>
        </w:rPr>
        <w:t>special</w:t>
      </w:r>
      <w:r w:rsidR="009A36CE" w:rsidRPr="00691304">
        <w:rPr>
          <w:rFonts w:ascii="Georgia" w:hAnsi="Georgia" w:cs="Times New Roman"/>
          <w:b/>
          <w:sz w:val="24"/>
          <w:szCs w:val="24"/>
          <w:u w:val="single"/>
        </w:rPr>
        <w:t>e</w:t>
      </w:r>
      <w:proofErr w:type="spellEnd"/>
    </w:p>
    <w:p w:rsidR="00C26C3B" w:rsidRPr="00691304" w:rsidRDefault="00C26C3B" w:rsidP="00C26C3B">
      <w:pPr>
        <w:pStyle w:val="ListParagraph"/>
        <w:ind w:left="1080"/>
        <w:jc w:val="both"/>
        <w:rPr>
          <w:rFonts w:ascii="Georgia" w:hAnsi="Georgia" w:cs="Times New Roman"/>
          <w:b/>
          <w:sz w:val="24"/>
          <w:szCs w:val="24"/>
          <w:u w:val="single"/>
        </w:rPr>
      </w:pPr>
    </w:p>
    <w:p w:rsidR="00C26C3B" w:rsidRPr="00691304" w:rsidRDefault="008A702B" w:rsidP="009A36CE">
      <w:pPr>
        <w:pStyle w:val="ListParagraph"/>
        <w:numPr>
          <w:ilvl w:val="0"/>
          <w:numId w:val="36"/>
        </w:numPr>
        <w:ind w:left="360"/>
        <w:jc w:val="both"/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Calcularea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="009A36CE" w:rsidRPr="00691304">
        <w:rPr>
          <w:rFonts w:ascii="Georgia" w:hAnsi="Georgia" w:cs="Times New Roman"/>
          <w:sz w:val="24"/>
          <w:szCs w:val="24"/>
        </w:rPr>
        <w:t>g</w:t>
      </w:r>
      <w:r w:rsidR="00054584" w:rsidRPr="00691304">
        <w:rPr>
          <w:rFonts w:ascii="Georgia" w:hAnsi="Georgia" w:cs="Times New Roman"/>
          <w:sz w:val="24"/>
          <w:szCs w:val="24"/>
        </w:rPr>
        <w:t>rantul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reprezintă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rambursarea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propor</w:t>
      </w:r>
      <w:bookmarkStart w:id="1" w:name="_Hlk513726082"/>
      <w:r w:rsidR="00054584" w:rsidRPr="00691304">
        <w:rPr>
          <w:rFonts w:ascii="Georgia" w:hAnsi="Georgia" w:cs="Times New Roman"/>
          <w:sz w:val="24"/>
          <w:szCs w:val="24"/>
        </w:rPr>
        <w:t>ţ</w:t>
      </w:r>
      <w:bookmarkEnd w:id="1"/>
      <w:r w:rsidR="00054584" w:rsidRPr="00691304">
        <w:rPr>
          <w:rFonts w:ascii="Georgia" w:hAnsi="Georgia" w:cs="Times New Roman"/>
          <w:sz w:val="24"/>
          <w:szCs w:val="24"/>
        </w:rPr>
        <w:t>ie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de 100% a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eligibile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efectiv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>.</w:t>
      </w:r>
    </w:p>
    <w:p w:rsidR="00C26C3B" w:rsidRPr="00691304" w:rsidRDefault="00C26C3B" w:rsidP="009A36CE">
      <w:pPr>
        <w:pStyle w:val="ListParagraph"/>
        <w:jc w:val="both"/>
        <w:rPr>
          <w:rFonts w:ascii="Georgia" w:hAnsi="Georgia" w:cs="Times New Roman"/>
          <w:b/>
          <w:sz w:val="24"/>
          <w:szCs w:val="24"/>
          <w:u w:val="single"/>
        </w:rPr>
      </w:pPr>
    </w:p>
    <w:p w:rsidR="00C26C3B" w:rsidRPr="00691304" w:rsidRDefault="008A702B" w:rsidP="009A36CE">
      <w:pPr>
        <w:pStyle w:val="ListParagraph"/>
        <w:numPr>
          <w:ilvl w:val="0"/>
          <w:numId w:val="36"/>
        </w:numPr>
        <w:spacing w:after="0"/>
        <w:ind w:left="360"/>
        <w:jc w:val="both"/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eligibile</w:t>
      </w:r>
      <w:proofErr w:type="spellEnd"/>
      <w:r w:rsidR="00C26C3B" w:rsidRPr="00691304">
        <w:rPr>
          <w:rFonts w:ascii="Georgia" w:hAnsi="Georgia" w:cs="Times New Roman"/>
          <w:sz w:val="24"/>
          <w:szCs w:val="24"/>
        </w:rPr>
        <w:t>:</w:t>
      </w:r>
      <w:r w:rsidR="009A36CE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A36CE" w:rsidRPr="00691304">
        <w:rPr>
          <w:rFonts w:ascii="Georgia" w:hAnsi="Georgia" w:cs="Times New Roman"/>
          <w:sz w:val="24"/>
          <w:szCs w:val="24"/>
        </w:rPr>
        <w:t>c</w:t>
      </w:r>
      <w:r w:rsidRPr="00691304">
        <w:rPr>
          <w:rFonts w:ascii="Georgia" w:hAnsi="Georgia" w:cs="Times New Roman"/>
          <w:sz w:val="24"/>
          <w:szCs w:val="24"/>
        </w:rPr>
        <w:t>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sunt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mod direct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5C63E3">
        <w:rPr>
          <w:rFonts w:ascii="Georgia" w:hAnsi="Georgia" w:cs="Times New Roman"/>
          <w:sz w:val="24"/>
          <w:szCs w:val="24"/>
        </w:rPr>
        <w:t>nevoi</w:t>
      </w:r>
      <w:proofErr w:type="spellEnd"/>
      <w:r w:rsidR="005C63E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C63E3">
        <w:rPr>
          <w:rFonts w:ascii="Georgia" w:hAnsi="Georgia" w:cs="Times New Roman"/>
          <w:sz w:val="24"/>
          <w:szCs w:val="24"/>
        </w:rPr>
        <w:t>speciale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persoanele</w:t>
      </w:r>
      <w:proofErr w:type="spellEnd"/>
      <w:proofErr w:type="gram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însoţitoare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(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inclu</w:t>
      </w:r>
      <w:r w:rsidR="006B1B2B">
        <w:rPr>
          <w:rFonts w:ascii="Georgia" w:hAnsi="Georgia" w:cs="Times New Roman"/>
          <w:sz w:val="24"/>
          <w:szCs w:val="24"/>
        </w:rPr>
        <w:t>siv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</w:t>
      </w:r>
      <w:r w:rsidR="00054584" w:rsidRPr="00691304">
        <w:rPr>
          <w:rFonts w:ascii="Georgia" w:hAnsi="Georgia" w:cs="Times New Roman"/>
          <w:sz w:val="24"/>
          <w:szCs w:val="24"/>
        </w:rPr>
        <w:t>uri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de transport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subzistenţă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sunt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justificate</w:t>
      </w:r>
      <w:proofErr w:type="spellEnd"/>
      <w:r w:rsidR="00C26C3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condiţia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ca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nu fie solicitate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</w:t>
      </w:r>
      <w:r w:rsidR="00054584" w:rsidRPr="00691304">
        <w:rPr>
          <w:rFonts w:ascii="Georgia" w:hAnsi="Georgia" w:cs="Times New Roman"/>
          <w:sz w:val="24"/>
          <w:szCs w:val="24"/>
        </w:rPr>
        <w:t>ategoriile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transport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54584" w:rsidRPr="00691304">
        <w:rPr>
          <w:rFonts w:ascii="Georgia" w:hAnsi="Georgia" w:cs="Times New Roman"/>
          <w:sz w:val="24"/>
          <w:szCs w:val="24"/>
        </w:rPr>
        <w:t>sprijin</w:t>
      </w:r>
      <w:proofErr w:type="spellEnd"/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organizatoric</w:t>
      </w:r>
      <w:proofErr w:type="spellEnd"/>
      <w:r w:rsidR="009A36CE" w:rsidRPr="00691304">
        <w:rPr>
          <w:rFonts w:ascii="Georgia" w:hAnsi="Georgia" w:cs="Times New Roman"/>
          <w:sz w:val="24"/>
          <w:szCs w:val="24"/>
        </w:rPr>
        <w:t>)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sunt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suplimentare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faţ</w:t>
      </w:r>
      <w:bookmarkStart w:id="2" w:name="_Hlk513726055"/>
      <w:r w:rsidRPr="00691304">
        <w:rPr>
          <w:rFonts w:ascii="Georgia" w:hAnsi="Georgia" w:cs="Times New Roman"/>
          <w:sz w:val="24"/>
          <w:szCs w:val="24"/>
        </w:rPr>
        <w:t>ă</w:t>
      </w:r>
      <w:bookmarkEnd w:id="2"/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printr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-o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contribuţie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aşa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cum se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specifică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Secţiunea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I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acestei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Anexe</w:t>
      </w:r>
      <w:proofErr w:type="spellEnd"/>
      <w:r w:rsidR="00C26C3B" w:rsidRPr="00691304">
        <w:rPr>
          <w:rFonts w:ascii="Georgia" w:hAnsi="Georgia" w:cs="Times New Roman"/>
          <w:sz w:val="24"/>
          <w:szCs w:val="24"/>
        </w:rPr>
        <w:t>.</w:t>
      </w:r>
    </w:p>
    <w:p w:rsidR="00C26C3B" w:rsidRPr="00691304" w:rsidRDefault="00C26C3B" w:rsidP="009A36CE">
      <w:pPr>
        <w:pStyle w:val="ListParagraph"/>
        <w:spacing w:after="0"/>
        <w:jc w:val="both"/>
        <w:rPr>
          <w:rFonts w:ascii="Georgia" w:hAnsi="Georgia" w:cs="Times New Roman"/>
          <w:b/>
          <w:sz w:val="24"/>
          <w:szCs w:val="24"/>
          <w:u w:val="single"/>
        </w:rPr>
      </w:pPr>
    </w:p>
    <w:p w:rsidR="008A702B" w:rsidRPr="00691304" w:rsidRDefault="008A702B" w:rsidP="009A36CE">
      <w:pPr>
        <w:pStyle w:val="ListParagraph"/>
        <w:numPr>
          <w:ilvl w:val="0"/>
          <w:numId w:val="36"/>
        </w:numPr>
        <w:spacing w:after="0"/>
        <w:ind w:left="360"/>
        <w:jc w:val="both"/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Documente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691304">
        <w:rPr>
          <w:rFonts w:ascii="Georgia" w:hAnsi="Georgia" w:cs="Times New Roman"/>
          <w:sz w:val="24"/>
          <w:szCs w:val="24"/>
        </w:rPr>
        <w:t>:</w:t>
      </w:r>
      <w:r w:rsidR="0005458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B1B2B">
        <w:rPr>
          <w:rFonts w:ascii="Georgia" w:hAnsi="Georgia" w:cs="Times New Roman"/>
          <w:sz w:val="24"/>
          <w:szCs w:val="24"/>
        </w:rPr>
        <w:t>dovada</w:t>
      </w:r>
      <w:proofErr w:type="spellEnd"/>
      <w:r w:rsidR="006B1B2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B1B2B">
        <w:rPr>
          <w:rFonts w:ascii="Georgia" w:hAnsi="Georgia" w:cs="Times New Roman"/>
          <w:sz w:val="24"/>
          <w:szCs w:val="24"/>
        </w:rPr>
        <w:t>pl</w:t>
      </w:r>
      <w:r w:rsidR="006B1B2B" w:rsidRPr="00691304">
        <w:rPr>
          <w:rFonts w:ascii="Georgia" w:hAnsi="Georgia" w:cs="Times New Roman"/>
          <w:sz w:val="24"/>
          <w:szCs w:val="24"/>
        </w:rPr>
        <w:t>ăţ</w:t>
      </w:r>
      <w:r w:rsidR="006B1B2B">
        <w:rPr>
          <w:rFonts w:ascii="Georgia" w:hAnsi="Georgia" w:cs="Times New Roman"/>
          <w:sz w:val="24"/>
          <w:szCs w:val="24"/>
        </w:rPr>
        <w:t>ii</w:t>
      </w:r>
      <w:proofErr w:type="spellEnd"/>
      <w:r w:rsidR="006B1B2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B1B2B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6B1B2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B1B2B">
        <w:rPr>
          <w:rFonts w:ascii="Georgia" w:hAnsi="Georgia" w:cs="Times New Roman"/>
          <w:sz w:val="24"/>
          <w:szCs w:val="24"/>
        </w:rPr>
        <w:t>aferente</w:t>
      </w:r>
      <w:proofErr w:type="spellEnd"/>
      <w:r w:rsidR="006B1B2B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6B1B2B">
        <w:rPr>
          <w:rFonts w:ascii="Georgia" w:hAnsi="Georgia" w:cs="Times New Roman"/>
          <w:sz w:val="24"/>
          <w:szCs w:val="24"/>
        </w:rPr>
        <w:t>baza</w:t>
      </w:r>
      <w:proofErr w:type="spellEnd"/>
      <w:r w:rsidR="006B1B2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B1B2B">
        <w:rPr>
          <w:rFonts w:ascii="Georgia" w:hAnsi="Georgia" w:cs="Times New Roman"/>
          <w:sz w:val="24"/>
          <w:szCs w:val="24"/>
        </w:rPr>
        <w:t>unor</w:t>
      </w:r>
      <w:proofErr w:type="spellEnd"/>
      <w:r w:rsidR="006B1B2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A36CE" w:rsidRPr="00691304">
        <w:rPr>
          <w:rFonts w:ascii="Georgia" w:hAnsi="Georgia" w:cs="Times New Roman"/>
          <w:sz w:val="24"/>
          <w:szCs w:val="24"/>
        </w:rPr>
        <w:t>f</w:t>
      </w:r>
      <w:r w:rsidRPr="00691304">
        <w:rPr>
          <w:rFonts w:ascii="Georgia" w:hAnsi="Georgia" w:cs="Times New Roman"/>
          <w:sz w:val="24"/>
          <w:szCs w:val="24"/>
        </w:rPr>
        <w:t>acturi</w:t>
      </w:r>
      <w:proofErr w:type="spellEnd"/>
      <w:r w:rsidR="006B1B2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B1B2B" w:rsidRPr="00691304">
        <w:rPr>
          <w:rFonts w:ascii="Georgia" w:hAnsi="Georgia" w:cs="Times New Roman"/>
          <w:sz w:val="24"/>
          <w:szCs w:val="24"/>
        </w:rPr>
        <w:t>î</w:t>
      </w:r>
      <w:r w:rsidR="006B1B2B">
        <w:rPr>
          <w:rFonts w:ascii="Georgia" w:hAnsi="Georgia" w:cs="Times New Roman"/>
          <w:sz w:val="24"/>
          <w:szCs w:val="24"/>
        </w:rPr>
        <w:t>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5C63E3">
        <w:rPr>
          <w:rFonts w:ascii="Georgia" w:hAnsi="Georgia" w:cs="Times New Roman"/>
          <w:sz w:val="24"/>
          <w:szCs w:val="24"/>
        </w:rPr>
        <w:t>care s</w:t>
      </w:r>
      <w:r w:rsidR="006B1B2B">
        <w:rPr>
          <w:rFonts w:ascii="Georgia" w:hAnsi="Georgia" w:cs="Times New Roman"/>
          <w:sz w:val="24"/>
          <w:szCs w:val="24"/>
        </w:rPr>
        <w:t>e</w:t>
      </w:r>
      <w:r w:rsidR="005C63E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C63E3">
        <w:rPr>
          <w:rFonts w:ascii="Georgia" w:hAnsi="Georgia" w:cs="Times New Roman"/>
          <w:sz w:val="24"/>
          <w:szCs w:val="24"/>
        </w:rPr>
        <w:t>men</w:t>
      </w:r>
      <w:r w:rsidR="005C63E3" w:rsidRPr="00691304">
        <w:rPr>
          <w:rFonts w:ascii="Georgia" w:hAnsi="Georgia" w:cs="Times New Roman"/>
          <w:sz w:val="24"/>
          <w:szCs w:val="24"/>
        </w:rPr>
        <w:t>ţ</w:t>
      </w:r>
      <w:r w:rsidR="005C63E3">
        <w:rPr>
          <w:rFonts w:ascii="Georgia" w:hAnsi="Georgia" w:cs="Times New Roman"/>
          <w:sz w:val="24"/>
          <w:szCs w:val="24"/>
        </w:rPr>
        <w:t>ione</w:t>
      </w:r>
      <w:r w:rsidR="006B1B2B">
        <w:rPr>
          <w:rFonts w:ascii="Georgia" w:hAnsi="Georgia" w:cs="Times New Roman"/>
          <w:sz w:val="24"/>
          <w:szCs w:val="24"/>
        </w:rPr>
        <w:t>az</w:t>
      </w:r>
      <w:r w:rsidR="006B1B2B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B1B2B">
        <w:rPr>
          <w:rFonts w:ascii="Georgia" w:hAnsi="Georgia" w:cs="Times New Roman"/>
          <w:sz w:val="24"/>
          <w:szCs w:val="24"/>
        </w:rPr>
        <w:t>de</w:t>
      </w:r>
      <w:r w:rsidRPr="00691304">
        <w:rPr>
          <w:rFonts w:ascii="Georgia" w:hAnsi="Georgia" w:cs="Times New Roman"/>
          <w:sz w:val="24"/>
          <w:szCs w:val="24"/>
        </w:rPr>
        <w:t>num</w:t>
      </w:r>
      <w:r w:rsidR="006B1B2B">
        <w:rPr>
          <w:rFonts w:ascii="Georgia" w:hAnsi="Georgia" w:cs="Times New Roman"/>
          <w:sz w:val="24"/>
          <w:szCs w:val="24"/>
        </w:rPr>
        <w:t>irea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adresa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organismului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</w:t>
      </w:r>
      <w:r w:rsidR="000A654F" w:rsidRPr="00691304">
        <w:rPr>
          <w:rFonts w:ascii="Georgia" w:hAnsi="Georgia" w:cs="Times New Roman"/>
          <w:sz w:val="24"/>
          <w:szCs w:val="24"/>
        </w:rPr>
        <w:t xml:space="preserve">e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emite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factura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suma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>,</w:t>
      </w:r>
      <w:r w:rsidR="00B803F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moneda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data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C26C3B" w:rsidRPr="00691304" w:rsidRDefault="00C26C3B" w:rsidP="009A36CE">
      <w:pPr>
        <w:pStyle w:val="ListParagraph"/>
        <w:spacing w:after="0"/>
        <w:jc w:val="both"/>
        <w:rPr>
          <w:rFonts w:ascii="Georgia" w:hAnsi="Georgia" w:cs="Times New Roman"/>
          <w:b/>
          <w:sz w:val="24"/>
          <w:szCs w:val="24"/>
          <w:u w:val="single"/>
        </w:rPr>
      </w:pPr>
    </w:p>
    <w:p w:rsidR="00054584" w:rsidRPr="00691304" w:rsidRDefault="00054584" w:rsidP="009A36CE">
      <w:pPr>
        <w:pStyle w:val="ListParagraph"/>
        <w:numPr>
          <w:ilvl w:val="0"/>
          <w:numId w:val="36"/>
        </w:numPr>
        <w:ind w:left="360"/>
        <w:jc w:val="both"/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lastRenderedPageBreak/>
        <w:t>Raportare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>:</w:t>
      </w:r>
    </w:p>
    <w:p w:rsidR="00B803FC" w:rsidRPr="00691304" w:rsidRDefault="008A702B" w:rsidP="009A36CE">
      <w:pPr>
        <w:pStyle w:val="ListParagraph"/>
        <w:numPr>
          <w:ilvl w:val="0"/>
          <w:numId w:val="34"/>
        </w:num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Coordonatorul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raporteze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fost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utilizate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fonduri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participanţi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nevoi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speciale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/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persoane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însoţitoare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9A36CE">
      <w:pPr>
        <w:pStyle w:val="ListParagraph"/>
        <w:numPr>
          <w:ilvl w:val="0"/>
          <w:numId w:val="34"/>
        </w:num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Într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-un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astfel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caz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C</w:t>
      </w:r>
      <w:r w:rsidRPr="00691304">
        <w:rPr>
          <w:rFonts w:ascii="Georgia" w:hAnsi="Georgia" w:cs="Times New Roman"/>
          <w:sz w:val="24"/>
          <w:szCs w:val="24"/>
        </w:rPr>
        <w:t>oordonatorul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raporteze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suplimentare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valoarea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</w:t>
      </w:r>
      <w:r w:rsidR="00B803FC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B803FC" w:rsidRPr="00691304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B803F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691304">
        <w:rPr>
          <w:rFonts w:ascii="Georgia" w:hAnsi="Georgia" w:cs="Times New Roman"/>
          <w:sz w:val="24"/>
          <w:szCs w:val="24"/>
        </w:rPr>
        <w:t>aferente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B803FC" w:rsidRPr="00691304" w:rsidRDefault="00B803FC" w:rsidP="00B803FC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C26C3B">
      <w:pPr>
        <w:pStyle w:val="ListParagraph"/>
        <w:numPr>
          <w:ilvl w:val="0"/>
          <w:numId w:val="32"/>
        </w:numPr>
        <w:spacing w:after="0"/>
        <w:jc w:val="both"/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 w:rsidRPr="00691304">
        <w:rPr>
          <w:rFonts w:ascii="Georgia" w:hAnsi="Georgia" w:cs="Times New Roman"/>
          <w:b/>
          <w:sz w:val="24"/>
          <w:szCs w:val="24"/>
          <w:u w:val="single"/>
        </w:rPr>
        <w:t>Costuri</w:t>
      </w:r>
      <w:proofErr w:type="spellEnd"/>
      <w:r w:rsidRPr="00691304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  <w:u w:val="single"/>
        </w:rPr>
        <w:t>excepţionale</w:t>
      </w:r>
      <w:proofErr w:type="spellEnd"/>
    </w:p>
    <w:p w:rsidR="00C26C3B" w:rsidRPr="00691304" w:rsidRDefault="00C26C3B" w:rsidP="00C26C3B">
      <w:pPr>
        <w:pStyle w:val="ListParagraph"/>
        <w:spacing w:after="0"/>
        <w:ind w:left="1080"/>
        <w:jc w:val="both"/>
        <w:rPr>
          <w:rFonts w:ascii="Georgia" w:hAnsi="Georgia" w:cs="Times New Roman"/>
          <w:b/>
          <w:sz w:val="24"/>
          <w:szCs w:val="24"/>
        </w:rPr>
      </w:pPr>
    </w:p>
    <w:p w:rsidR="008A702B" w:rsidRPr="00691304" w:rsidRDefault="008A702B" w:rsidP="001A0D45">
      <w:pPr>
        <w:pStyle w:val="ListParagraph"/>
        <w:numPr>
          <w:ilvl w:val="0"/>
          <w:numId w:val="3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Calcularea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: </w:t>
      </w:r>
    </w:p>
    <w:p w:rsidR="008A702B" w:rsidRPr="00691304" w:rsidRDefault="008A702B" w:rsidP="001A0D45">
      <w:pPr>
        <w:ind w:left="915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Grantul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reprezintă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rambursarea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proporţie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75%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efectiv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consultările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on-line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sondajele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opinie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rândul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tinerilor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activităţile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diseminare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>;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proporţie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80%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52B0C">
        <w:rPr>
          <w:rFonts w:ascii="Georgia" w:hAnsi="Georgia"/>
          <w:sz w:val="24"/>
        </w:rPr>
        <w:t>pentru</w:t>
      </w:r>
      <w:proofErr w:type="spellEnd"/>
      <w:r w:rsidR="00F4151E" w:rsidRPr="00F4151E">
        <w:rPr>
          <w:rFonts w:ascii="Georgia" w:hAnsi="Georgia"/>
          <w:sz w:val="24"/>
        </w:rPr>
        <w:t xml:space="preserve"> </w:t>
      </w:r>
      <w:proofErr w:type="spellStart"/>
      <w:r w:rsidR="00F4151E" w:rsidRPr="00F4151E">
        <w:rPr>
          <w:rFonts w:ascii="Georgia" w:hAnsi="Georgia"/>
          <w:sz w:val="24"/>
        </w:rPr>
        <w:t>depl</w:t>
      </w:r>
      <w:r w:rsidR="00952B0C" w:rsidRPr="00691304">
        <w:rPr>
          <w:rFonts w:ascii="Georgia" w:hAnsi="Georgia" w:cs="Times New Roman"/>
          <w:sz w:val="24"/>
          <w:szCs w:val="24"/>
        </w:rPr>
        <w:t>ă</w:t>
      </w:r>
      <w:r w:rsidR="00F4151E" w:rsidRPr="00F4151E">
        <w:rPr>
          <w:rFonts w:ascii="Georgia" w:hAnsi="Georgia"/>
          <w:sz w:val="24"/>
        </w:rPr>
        <w:t>s</w:t>
      </w:r>
      <w:r w:rsidR="006B1B2B">
        <w:rPr>
          <w:rFonts w:ascii="Georgia" w:hAnsi="Georgia"/>
          <w:sz w:val="24"/>
        </w:rPr>
        <w:t>ar</w:t>
      </w:r>
      <w:r w:rsidR="00952B0C">
        <w:rPr>
          <w:rFonts w:ascii="Georgia" w:hAnsi="Georgia"/>
          <w:sz w:val="24"/>
        </w:rPr>
        <w:t>i</w:t>
      </w:r>
      <w:proofErr w:type="spellEnd"/>
      <w:r w:rsidR="00952B0C">
        <w:rPr>
          <w:rFonts w:ascii="Georgia" w:hAnsi="Georgia"/>
          <w:sz w:val="24"/>
        </w:rPr>
        <w:t xml:space="preserve"> cu cost </w:t>
      </w:r>
      <w:proofErr w:type="spellStart"/>
      <w:proofErr w:type="gramStart"/>
      <w:r w:rsidR="00952B0C">
        <w:rPr>
          <w:rFonts w:ascii="Georgia" w:hAnsi="Georgia"/>
          <w:sz w:val="24"/>
        </w:rPr>
        <w:t>ridicat</w:t>
      </w:r>
      <w:proofErr w:type="spellEnd"/>
      <w:r w:rsidR="00952B0C">
        <w:rPr>
          <w:rFonts w:ascii="Georgia" w:hAnsi="Georgia"/>
          <w:sz w:val="24"/>
        </w:rPr>
        <w:t xml:space="preserve"> </w:t>
      </w:r>
      <w:r w:rsidR="006B1B2B">
        <w:rPr>
          <w:rFonts w:ascii="Georgia" w:hAnsi="Georgia"/>
          <w:sz w:val="24"/>
        </w:rPr>
        <w:t xml:space="preserve"> </w:t>
      </w:r>
      <w:proofErr w:type="spellStart"/>
      <w:r w:rsidR="006B1B2B">
        <w:rPr>
          <w:rFonts w:ascii="Georgia" w:hAnsi="Georgia"/>
          <w:sz w:val="24"/>
        </w:rPr>
        <w:t>pentru</w:t>
      </w:r>
      <w:proofErr w:type="spellEnd"/>
      <w:proofErr w:type="gramEnd"/>
      <w:r w:rsidR="00F4151E" w:rsidRPr="00F4151E">
        <w:rPr>
          <w:rFonts w:ascii="Georgia" w:hAnsi="Georgia"/>
          <w:sz w:val="24"/>
        </w:rPr>
        <w:t xml:space="preserve"> </w:t>
      </w:r>
      <w:proofErr w:type="spellStart"/>
      <w:r w:rsidR="00F4151E" w:rsidRPr="00F4151E">
        <w:rPr>
          <w:rFonts w:ascii="Georgia" w:hAnsi="Georgia"/>
          <w:sz w:val="24"/>
        </w:rPr>
        <w:t>participanți</w:t>
      </w:r>
      <w:r w:rsidR="006B1B2B">
        <w:rPr>
          <w:rFonts w:ascii="Georgia" w:hAnsi="Georgia"/>
          <w:sz w:val="24"/>
        </w:rPr>
        <w:t>i</w:t>
      </w:r>
      <w:proofErr w:type="spellEnd"/>
      <w:r w:rsidR="00F4151E" w:rsidRPr="00F4151E">
        <w:rPr>
          <w:rFonts w:ascii="Georgia" w:hAnsi="Georgia"/>
          <w:sz w:val="24"/>
        </w:rPr>
        <w:t xml:space="preserve"> </w:t>
      </w:r>
      <w:proofErr w:type="spellStart"/>
      <w:r w:rsidR="00F4151E" w:rsidRPr="00F4151E">
        <w:rPr>
          <w:rFonts w:ascii="Georgia" w:hAnsi="Georgia"/>
          <w:sz w:val="24"/>
        </w:rPr>
        <w:t>eligibili</w:t>
      </w:r>
      <w:proofErr w:type="spellEnd"/>
      <w:r w:rsidR="00404EDD" w:rsidRPr="00F4151E">
        <w:rPr>
          <w:rFonts w:ascii="Georgia" w:hAnsi="Georgia" w:cs="Times New Roman"/>
          <w:sz w:val="24"/>
          <w:szCs w:val="24"/>
        </w:rPr>
        <w:t>;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proporţie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100%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efectiv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posibilităţi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reduse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viză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permise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şedere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vaccinări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</w:p>
    <w:p w:rsidR="008A702B" w:rsidRDefault="008A702B" w:rsidP="001A0D45">
      <w:pPr>
        <w:pStyle w:val="ListParagraph"/>
        <w:numPr>
          <w:ilvl w:val="0"/>
          <w:numId w:val="3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eligibile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>:</w:t>
      </w:r>
    </w:p>
    <w:p w:rsidR="0010434B" w:rsidRPr="00691304" w:rsidRDefault="0010434B" w:rsidP="0010434B">
      <w:pPr>
        <w:pStyle w:val="ListParagraph"/>
        <w:ind w:left="915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B803FC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consultările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on-line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sondajele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opinie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rândul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tinerilor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sunt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necesare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</w:t>
      </w:r>
      <w:proofErr w:type="spellEnd"/>
      <w:r w:rsidRPr="00691304">
        <w:rPr>
          <w:rFonts w:ascii="Georgia" w:hAnsi="Georgia" w:cs="Times New Roman"/>
          <w:sz w:val="24"/>
          <w:szCs w:val="24"/>
        </w:rPr>
        <w:t>;</w:t>
      </w:r>
    </w:p>
    <w:p w:rsidR="008A702B" w:rsidRDefault="008A702B" w:rsidP="00F4151E">
      <w:pPr>
        <w:pStyle w:val="ListParagraph"/>
        <w:numPr>
          <w:ilvl w:val="0"/>
          <w:numId w:val="5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diseminarea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exploatarea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rezultatelor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>;</w:t>
      </w:r>
    </w:p>
    <w:p w:rsidR="00F4151E" w:rsidRPr="00F4151E" w:rsidRDefault="00F4151E" w:rsidP="00F4151E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</w:rPr>
        <w:t>C</w:t>
      </w:r>
      <w:r w:rsidRPr="00F4151E">
        <w:rPr>
          <w:rFonts w:ascii="Georgia" w:hAnsi="Georgia"/>
          <w:sz w:val="24"/>
        </w:rPr>
        <w:t>osturi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pentru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deplasarea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cea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mai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economică</w:t>
      </w:r>
      <w:proofErr w:type="spellEnd"/>
      <w:r w:rsidRPr="00F4151E">
        <w:rPr>
          <w:rFonts w:ascii="Georgia" w:hAnsi="Georgia"/>
          <w:sz w:val="24"/>
        </w:rPr>
        <w:t xml:space="preserve">, </w:t>
      </w:r>
      <w:proofErr w:type="spellStart"/>
      <w:r w:rsidRPr="00F4151E">
        <w:rPr>
          <w:rFonts w:ascii="Georgia" w:hAnsi="Georgia"/>
          <w:sz w:val="24"/>
        </w:rPr>
        <w:t>dar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și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cea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mai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eficace</w:t>
      </w:r>
      <w:proofErr w:type="spellEnd"/>
      <w:r w:rsidRPr="00F4151E">
        <w:rPr>
          <w:rFonts w:ascii="Georgia" w:hAnsi="Georgia"/>
          <w:sz w:val="24"/>
        </w:rPr>
        <w:t xml:space="preserve"> a </w:t>
      </w:r>
      <w:proofErr w:type="spellStart"/>
      <w:r w:rsidRPr="00F4151E">
        <w:rPr>
          <w:rFonts w:ascii="Georgia" w:hAnsi="Georgia"/>
          <w:sz w:val="24"/>
        </w:rPr>
        <w:t>participanților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eligibili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pentru</w:t>
      </w:r>
      <w:proofErr w:type="spellEnd"/>
      <w:r w:rsidRPr="00F4151E">
        <w:rPr>
          <w:rFonts w:ascii="Georgia" w:hAnsi="Georgia"/>
          <w:sz w:val="24"/>
        </w:rPr>
        <w:t xml:space="preserve"> care </w:t>
      </w:r>
      <w:proofErr w:type="spellStart"/>
      <w:r w:rsidR="00284843">
        <w:rPr>
          <w:rFonts w:ascii="Georgia" w:hAnsi="Georgia"/>
          <w:sz w:val="24"/>
        </w:rPr>
        <w:t>contribu</w:t>
      </w:r>
      <w:r w:rsidR="006D0B52" w:rsidRPr="00F4151E">
        <w:rPr>
          <w:rFonts w:ascii="Georgia" w:hAnsi="Georgia"/>
          <w:sz w:val="24"/>
        </w:rPr>
        <w:t>ț</w:t>
      </w:r>
      <w:r w:rsidR="00284843">
        <w:rPr>
          <w:rFonts w:ascii="Georgia" w:hAnsi="Georgia"/>
          <w:sz w:val="24"/>
        </w:rPr>
        <w:t>ia</w:t>
      </w:r>
      <w:proofErr w:type="spellEnd"/>
      <w:r w:rsidR="00284843">
        <w:rPr>
          <w:rFonts w:ascii="Georgia" w:hAnsi="Georgia"/>
          <w:sz w:val="24"/>
        </w:rPr>
        <w:t xml:space="preserve"> pe </w:t>
      </w:r>
      <w:proofErr w:type="spellStart"/>
      <w:r w:rsidR="00284843">
        <w:rPr>
          <w:rFonts w:ascii="Georgia" w:hAnsi="Georgia"/>
          <w:sz w:val="24"/>
        </w:rPr>
        <w:t>unitate</w:t>
      </w:r>
      <w:proofErr w:type="spellEnd"/>
      <w:r w:rsidRPr="00F4151E">
        <w:rPr>
          <w:rFonts w:ascii="Georgia" w:hAnsi="Georgia"/>
          <w:sz w:val="24"/>
        </w:rPr>
        <w:t xml:space="preserve"> nu </w:t>
      </w:r>
      <w:proofErr w:type="spellStart"/>
      <w:r w:rsidRPr="00F4151E">
        <w:rPr>
          <w:rFonts w:ascii="Georgia" w:hAnsi="Georgia"/>
          <w:sz w:val="24"/>
        </w:rPr>
        <w:t>acoperă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cel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puțin</w:t>
      </w:r>
      <w:proofErr w:type="spellEnd"/>
      <w:r w:rsidRPr="00F4151E">
        <w:rPr>
          <w:rFonts w:ascii="Georgia" w:hAnsi="Georgia"/>
          <w:sz w:val="24"/>
        </w:rPr>
        <w:t xml:space="preserve"> 70 % din </w:t>
      </w:r>
      <w:proofErr w:type="spellStart"/>
      <w:r w:rsidRPr="00F4151E">
        <w:rPr>
          <w:rFonts w:ascii="Georgia" w:hAnsi="Georgia"/>
          <w:sz w:val="24"/>
        </w:rPr>
        <w:t>costurile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eligibile</w:t>
      </w:r>
      <w:proofErr w:type="spellEnd"/>
      <w:r w:rsidRPr="00F4151E">
        <w:rPr>
          <w:rFonts w:ascii="Georgia" w:hAnsi="Georgia"/>
          <w:sz w:val="24"/>
        </w:rPr>
        <w:t xml:space="preserve">. </w:t>
      </w:r>
      <w:proofErr w:type="spellStart"/>
      <w:r w:rsidRPr="00F4151E">
        <w:rPr>
          <w:rFonts w:ascii="Georgia" w:hAnsi="Georgia"/>
          <w:sz w:val="24"/>
        </w:rPr>
        <w:t>Costurile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excepționale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pentru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deplasări</w:t>
      </w:r>
      <w:proofErr w:type="spellEnd"/>
      <w:r w:rsidRPr="00F4151E">
        <w:rPr>
          <w:rFonts w:ascii="Georgia" w:hAnsi="Georgia"/>
          <w:sz w:val="24"/>
        </w:rPr>
        <w:t xml:space="preserve"> </w:t>
      </w:r>
      <w:r w:rsidR="006D0B52">
        <w:rPr>
          <w:rFonts w:ascii="Georgia" w:hAnsi="Georgia"/>
          <w:sz w:val="24"/>
        </w:rPr>
        <w:t xml:space="preserve">cu cost </w:t>
      </w:r>
      <w:proofErr w:type="spellStart"/>
      <w:r w:rsidR="006D0B52">
        <w:rPr>
          <w:rFonts w:ascii="Georgia" w:hAnsi="Georgia"/>
          <w:sz w:val="24"/>
        </w:rPr>
        <w:t>ridicat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înlocuiesc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 w:rsidRPr="00F4151E">
        <w:rPr>
          <w:rFonts w:ascii="Georgia" w:hAnsi="Georgia"/>
          <w:sz w:val="24"/>
        </w:rPr>
        <w:t>sprijinul</w:t>
      </w:r>
      <w:proofErr w:type="spellEnd"/>
      <w:r w:rsidRPr="00F4151E"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acordat</w:t>
      </w:r>
      <w:proofErr w:type="spellEnd"/>
      <w:r>
        <w:rPr>
          <w:rFonts w:ascii="Georgia" w:hAnsi="Georgia"/>
          <w:sz w:val="24"/>
        </w:rPr>
        <w:t xml:space="preserve"> sub forma </w:t>
      </w:r>
      <w:proofErr w:type="spellStart"/>
      <w:r>
        <w:rPr>
          <w:rFonts w:ascii="Georgia" w:hAnsi="Georgia"/>
          <w:sz w:val="24"/>
        </w:rPr>
        <w:t>contribu</w:t>
      </w:r>
      <w:r w:rsidRPr="00F4151E">
        <w:rPr>
          <w:rFonts w:ascii="Georgia" w:hAnsi="Georgia"/>
          <w:sz w:val="24"/>
        </w:rPr>
        <w:t>ț</w:t>
      </w:r>
      <w:r>
        <w:rPr>
          <w:rFonts w:ascii="Georgia" w:hAnsi="Georgia"/>
          <w:sz w:val="24"/>
        </w:rPr>
        <w:t>iilor</w:t>
      </w:r>
      <w:proofErr w:type="spellEnd"/>
      <w:r>
        <w:rPr>
          <w:rFonts w:ascii="Georgia" w:hAnsi="Georgia"/>
          <w:sz w:val="24"/>
        </w:rPr>
        <w:t xml:space="preserve"> pe </w:t>
      </w:r>
      <w:proofErr w:type="spellStart"/>
      <w:r>
        <w:rPr>
          <w:rFonts w:ascii="Georgia" w:hAnsi="Georgia"/>
          <w:sz w:val="24"/>
        </w:rPr>
        <w:t>unitate</w:t>
      </w:r>
      <w:proofErr w:type="spellEnd"/>
      <w:r>
        <w:rPr>
          <w:rFonts w:ascii="Georgia" w:hAnsi="Georgia"/>
          <w:sz w:val="24"/>
        </w:rPr>
        <w:t>.</w:t>
      </w:r>
    </w:p>
    <w:p w:rsidR="008A702B" w:rsidRPr="00691304" w:rsidRDefault="008A702B" w:rsidP="00B803FC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tinerilor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posibilităţi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reduse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(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excluzând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transport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sprijin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organizatoric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participanţi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persoane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însoţitoare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>);</w:t>
      </w:r>
    </w:p>
    <w:p w:rsidR="008A702B" w:rsidRPr="00691304" w:rsidRDefault="00404EDD" w:rsidP="00B803FC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viză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permise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şedere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vaccinări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participan</w:t>
      </w:r>
      <w:bookmarkStart w:id="3" w:name="_Hlk9423228"/>
      <w:r w:rsidR="008A702B" w:rsidRPr="00691304">
        <w:rPr>
          <w:rFonts w:ascii="Georgia" w:hAnsi="Georgia" w:cs="Times New Roman"/>
          <w:sz w:val="24"/>
          <w:szCs w:val="24"/>
        </w:rPr>
        <w:t>ţ</w:t>
      </w:r>
      <w:bookmarkEnd w:id="3"/>
      <w:r w:rsidR="008A702B" w:rsidRPr="00691304">
        <w:rPr>
          <w:rFonts w:ascii="Georgia" w:hAnsi="Georgia" w:cs="Times New Roman"/>
          <w:sz w:val="24"/>
          <w:szCs w:val="24"/>
        </w:rPr>
        <w:t>ii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activităţile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mobilitate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>.</w:t>
      </w:r>
    </w:p>
    <w:p w:rsidR="008C2966" w:rsidRPr="00691304" w:rsidRDefault="008C2966" w:rsidP="008C2966">
      <w:pPr>
        <w:pStyle w:val="ListParagraph"/>
        <w:ind w:left="1080"/>
        <w:jc w:val="both"/>
        <w:rPr>
          <w:rFonts w:ascii="Georgia" w:hAnsi="Georgia" w:cs="Times New Roman"/>
          <w:sz w:val="24"/>
          <w:szCs w:val="24"/>
        </w:rPr>
      </w:pPr>
    </w:p>
    <w:p w:rsidR="008A702B" w:rsidRDefault="008A702B" w:rsidP="008C2966">
      <w:pPr>
        <w:pStyle w:val="ListParagraph"/>
        <w:numPr>
          <w:ilvl w:val="0"/>
          <w:numId w:val="3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Documente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: </w:t>
      </w:r>
    </w:p>
    <w:p w:rsidR="0010434B" w:rsidRPr="00691304" w:rsidRDefault="0010434B" w:rsidP="0010434B">
      <w:pPr>
        <w:pStyle w:val="ListParagraph"/>
        <w:ind w:left="915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B803FC">
      <w:pPr>
        <w:pStyle w:val="ListParagraph"/>
        <w:numPr>
          <w:ilvl w:val="0"/>
          <w:numId w:val="7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consultările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on-line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sondajele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op</w:t>
      </w:r>
      <w:r w:rsidR="00404EDD" w:rsidRPr="00691304">
        <w:rPr>
          <w:rFonts w:ascii="Georgia" w:hAnsi="Georgia" w:cs="Times New Roman"/>
          <w:sz w:val="24"/>
          <w:szCs w:val="24"/>
        </w:rPr>
        <w:t>inie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rândul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tinerilor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>: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0434B" w:rsidRPr="00691304">
        <w:rPr>
          <w:rFonts w:ascii="Georgia" w:hAnsi="Georgia" w:cs="Times New Roman"/>
          <w:sz w:val="24"/>
          <w:szCs w:val="24"/>
        </w:rPr>
        <w:t>dovada</w:t>
      </w:r>
      <w:proofErr w:type="spellEnd"/>
      <w:r w:rsidR="0010434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0434B" w:rsidRPr="00691304">
        <w:rPr>
          <w:rFonts w:ascii="Georgia" w:hAnsi="Georgia" w:cs="Times New Roman"/>
          <w:sz w:val="24"/>
          <w:szCs w:val="24"/>
        </w:rPr>
        <w:t>plă</w:t>
      </w:r>
      <w:r w:rsidR="00952B0C" w:rsidRPr="00691304">
        <w:rPr>
          <w:rFonts w:ascii="Georgia" w:hAnsi="Georgia" w:cs="Times New Roman"/>
          <w:sz w:val="24"/>
          <w:szCs w:val="24"/>
        </w:rPr>
        <w:t>ţ</w:t>
      </w:r>
      <w:r w:rsidR="0010434B" w:rsidRPr="00691304">
        <w:rPr>
          <w:rFonts w:ascii="Georgia" w:hAnsi="Georgia" w:cs="Times New Roman"/>
          <w:sz w:val="24"/>
          <w:szCs w:val="24"/>
        </w:rPr>
        <w:t>ii</w:t>
      </w:r>
      <w:proofErr w:type="spellEnd"/>
      <w:r w:rsidR="0010434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0434B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10434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0434B">
        <w:rPr>
          <w:rFonts w:ascii="Georgia" w:hAnsi="Georgia" w:cs="Times New Roman"/>
          <w:sz w:val="24"/>
          <w:szCs w:val="24"/>
        </w:rPr>
        <w:t>aferente</w:t>
      </w:r>
      <w:proofErr w:type="spellEnd"/>
      <w:r w:rsidR="0010434B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10434B">
        <w:rPr>
          <w:rFonts w:ascii="Georgia" w:hAnsi="Georgia" w:cs="Times New Roman"/>
          <w:sz w:val="24"/>
          <w:szCs w:val="24"/>
        </w:rPr>
        <w:t>baza</w:t>
      </w:r>
      <w:proofErr w:type="spellEnd"/>
      <w:r w:rsidR="0010434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0434B">
        <w:rPr>
          <w:rFonts w:ascii="Georgia" w:hAnsi="Georgia" w:cs="Times New Roman"/>
          <w:sz w:val="24"/>
          <w:szCs w:val="24"/>
        </w:rPr>
        <w:t>unor</w:t>
      </w:r>
      <w:proofErr w:type="spellEnd"/>
      <w:r w:rsidR="0010434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6549F" w:rsidRPr="00691304">
        <w:rPr>
          <w:rFonts w:ascii="Georgia" w:hAnsi="Georgia" w:cs="Times New Roman"/>
          <w:sz w:val="24"/>
          <w:szCs w:val="24"/>
        </w:rPr>
        <w:t>î</w:t>
      </w:r>
      <w:r w:rsidR="0010434B">
        <w:rPr>
          <w:rFonts w:ascii="Georgia" w:hAnsi="Georgia" w:cs="Times New Roman"/>
          <w:sz w:val="24"/>
          <w:szCs w:val="24"/>
        </w:rPr>
        <w:t>n</w:t>
      </w:r>
      <w:proofErr w:type="spellEnd"/>
      <w:r w:rsidR="0010434B">
        <w:rPr>
          <w:rFonts w:ascii="Georgia" w:hAnsi="Georgia" w:cs="Times New Roman"/>
          <w:sz w:val="24"/>
          <w:szCs w:val="24"/>
        </w:rPr>
        <w:t xml:space="preserve"> </w:t>
      </w:r>
      <w:r w:rsidRPr="00691304">
        <w:rPr>
          <w:rFonts w:ascii="Georgia" w:hAnsi="Georgia" w:cs="Times New Roman"/>
          <w:sz w:val="24"/>
          <w:szCs w:val="24"/>
        </w:rPr>
        <w:t>care s</w:t>
      </w:r>
      <w:r w:rsidR="0010434B">
        <w:rPr>
          <w:rFonts w:ascii="Georgia" w:hAnsi="Georgia" w:cs="Times New Roman"/>
          <w:sz w:val="24"/>
          <w:szCs w:val="24"/>
        </w:rPr>
        <w:t>e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menţione</w:t>
      </w:r>
      <w:r w:rsidR="0010434B">
        <w:rPr>
          <w:rFonts w:ascii="Georgia" w:hAnsi="Georgia" w:cs="Times New Roman"/>
          <w:sz w:val="24"/>
          <w:szCs w:val="24"/>
        </w:rPr>
        <w:t>az</w:t>
      </w:r>
      <w:r w:rsidR="0016185F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0434B">
        <w:rPr>
          <w:rFonts w:ascii="Georgia" w:hAnsi="Georgia" w:cs="Times New Roman"/>
          <w:sz w:val="24"/>
          <w:szCs w:val="24"/>
        </w:rPr>
        <w:t>de</w:t>
      </w:r>
      <w:r w:rsidRPr="00691304">
        <w:rPr>
          <w:rFonts w:ascii="Georgia" w:hAnsi="Georgia" w:cs="Times New Roman"/>
          <w:sz w:val="24"/>
          <w:szCs w:val="24"/>
        </w:rPr>
        <w:t>num</w:t>
      </w:r>
      <w:r w:rsidR="0010434B">
        <w:rPr>
          <w:rFonts w:ascii="Georgia" w:hAnsi="Georgia" w:cs="Times New Roman"/>
          <w:sz w:val="24"/>
          <w:szCs w:val="24"/>
        </w:rPr>
        <w:t>irea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adresa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organismului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emite</w:t>
      </w:r>
      <w:proofErr w:type="spellEnd"/>
      <w:r w:rsidR="00404E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691304">
        <w:rPr>
          <w:rFonts w:ascii="Georgia" w:hAnsi="Georgia" w:cs="Times New Roman"/>
          <w:sz w:val="24"/>
          <w:szCs w:val="24"/>
        </w:rPr>
        <w:t>factura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suma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>,</w:t>
      </w:r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moneda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541001" w:rsidRPr="00691304">
        <w:rPr>
          <w:rFonts w:ascii="Georgia" w:hAnsi="Georgia" w:cs="Times New Roman"/>
          <w:sz w:val="24"/>
          <w:szCs w:val="24"/>
        </w:rPr>
        <w:t xml:space="preserve"> data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pStyle w:val="ListParagraph"/>
        <w:numPr>
          <w:ilvl w:val="0"/>
          <w:numId w:val="7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diseminarea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exploatarea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rezultatelor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>: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bookmarkStart w:id="4" w:name="_Hlk9417387"/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dovada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plă</w:t>
      </w:r>
      <w:r w:rsidR="00952B0C" w:rsidRPr="00691304">
        <w:rPr>
          <w:rFonts w:ascii="Georgia" w:hAnsi="Georgia" w:cs="Times New Roman"/>
          <w:sz w:val="24"/>
          <w:szCs w:val="24"/>
        </w:rPr>
        <w:t>ţ</w:t>
      </w:r>
      <w:r w:rsidR="0016185F" w:rsidRPr="00691304">
        <w:rPr>
          <w:rFonts w:ascii="Georgia" w:hAnsi="Georgia" w:cs="Times New Roman"/>
          <w:sz w:val="24"/>
          <w:szCs w:val="24"/>
        </w:rPr>
        <w:t>ii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aferente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16185F">
        <w:rPr>
          <w:rFonts w:ascii="Georgia" w:hAnsi="Georgia" w:cs="Times New Roman"/>
          <w:sz w:val="24"/>
          <w:szCs w:val="24"/>
        </w:rPr>
        <w:t>baza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unor</w:t>
      </w:r>
      <w:bookmarkEnd w:id="4"/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facturi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r w:rsidRPr="00691304">
        <w:rPr>
          <w:rFonts w:ascii="Georgia" w:hAnsi="Georgia" w:cs="Times New Roman"/>
          <w:sz w:val="24"/>
          <w:szCs w:val="24"/>
        </w:rPr>
        <w:t>care s</w:t>
      </w:r>
      <w:r w:rsidR="0016185F">
        <w:rPr>
          <w:rFonts w:ascii="Georgia" w:hAnsi="Georgia" w:cs="Times New Roman"/>
          <w:sz w:val="24"/>
          <w:szCs w:val="24"/>
        </w:rPr>
        <w:t>e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menţione</w:t>
      </w:r>
      <w:r w:rsidR="0016185F">
        <w:rPr>
          <w:rFonts w:ascii="Georgia" w:hAnsi="Georgia" w:cs="Times New Roman"/>
          <w:sz w:val="24"/>
          <w:szCs w:val="24"/>
        </w:rPr>
        <w:t>az</w:t>
      </w:r>
      <w:r w:rsidR="0016185F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lastRenderedPageBreak/>
        <w:t>de</w:t>
      </w:r>
      <w:r w:rsidRPr="00691304">
        <w:rPr>
          <w:rFonts w:ascii="Georgia" w:hAnsi="Georgia" w:cs="Times New Roman"/>
          <w:sz w:val="24"/>
          <w:szCs w:val="24"/>
        </w:rPr>
        <w:t>num</w:t>
      </w:r>
      <w:r w:rsidR="0016185F">
        <w:rPr>
          <w:rFonts w:ascii="Georgia" w:hAnsi="Georgia" w:cs="Times New Roman"/>
          <w:sz w:val="24"/>
          <w:szCs w:val="24"/>
        </w:rPr>
        <w:t>irea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adresa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organism</w:t>
      </w:r>
      <w:r w:rsidR="000A654F" w:rsidRPr="00691304">
        <w:rPr>
          <w:rFonts w:ascii="Georgia" w:hAnsi="Georgia" w:cs="Times New Roman"/>
          <w:sz w:val="24"/>
          <w:szCs w:val="24"/>
        </w:rPr>
        <w:t>ului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emite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factura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suma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>,</w:t>
      </w:r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moneda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data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pStyle w:val="ListParagraph"/>
        <w:numPr>
          <w:ilvl w:val="0"/>
          <w:numId w:val="7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transportul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participanţilor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>: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bookmarkStart w:id="5" w:name="_Hlk9417581"/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dovada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plă</w:t>
      </w:r>
      <w:r w:rsidR="00952B0C" w:rsidRPr="00691304">
        <w:rPr>
          <w:rFonts w:ascii="Georgia" w:hAnsi="Georgia" w:cs="Times New Roman"/>
          <w:sz w:val="24"/>
          <w:szCs w:val="24"/>
        </w:rPr>
        <w:t>ţ</w:t>
      </w:r>
      <w:r w:rsidR="0016185F" w:rsidRPr="00691304">
        <w:rPr>
          <w:rFonts w:ascii="Georgia" w:hAnsi="Georgia" w:cs="Times New Roman"/>
          <w:sz w:val="24"/>
          <w:szCs w:val="24"/>
        </w:rPr>
        <w:t>ii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aferente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16185F">
        <w:rPr>
          <w:rFonts w:ascii="Georgia" w:hAnsi="Georgia" w:cs="Times New Roman"/>
          <w:sz w:val="24"/>
          <w:szCs w:val="24"/>
        </w:rPr>
        <w:t>baza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unor</w:t>
      </w:r>
      <w:bookmarkEnd w:id="5"/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bookmarkStart w:id="6" w:name="_Hlk9417628"/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în</w:t>
      </w:r>
      <w:bookmarkEnd w:id="6"/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r w:rsidRPr="00691304">
        <w:rPr>
          <w:rFonts w:ascii="Georgia" w:hAnsi="Georgia" w:cs="Times New Roman"/>
          <w:sz w:val="24"/>
          <w:szCs w:val="24"/>
        </w:rPr>
        <w:t>care s</w:t>
      </w:r>
      <w:r w:rsidR="0016185F">
        <w:rPr>
          <w:rFonts w:ascii="Georgia" w:hAnsi="Georgia" w:cs="Times New Roman"/>
          <w:sz w:val="24"/>
          <w:szCs w:val="24"/>
        </w:rPr>
        <w:t>e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menţione</w:t>
      </w:r>
      <w:r w:rsidR="0016185F">
        <w:rPr>
          <w:rFonts w:ascii="Georgia" w:hAnsi="Georgia" w:cs="Times New Roman"/>
          <w:sz w:val="24"/>
          <w:szCs w:val="24"/>
        </w:rPr>
        <w:t>az</w:t>
      </w:r>
      <w:r w:rsidR="0016185F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de</w:t>
      </w:r>
      <w:r w:rsidRPr="00691304">
        <w:rPr>
          <w:rFonts w:ascii="Georgia" w:hAnsi="Georgia" w:cs="Times New Roman"/>
          <w:sz w:val="24"/>
          <w:szCs w:val="24"/>
        </w:rPr>
        <w:t>num</w:t>
      </w:r>
      <w:r w:rsidR="0016185F">
        <w:rPr>
          <w:rFonts w:ascii="Georgia" w:hAnsi="Georgia" w:cs="Times New Roman"/>
          <w:sz w:val="24"/>
          <w:szCs w:val="24"/>
        </w:rPr>
        <w:t>irea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bookmarkStart w:id="7" w:name="_Hlk513731117"/>
      <w:proofErr w:type="spellStart"/>
      <w:r w:rsidRPr="00691304">
        <w:rPr>
          <w:rFonts w:ascii="Georgia" w:hAnsi="Georgia" w:cs="Times New Roman"/>
          <w:sz w:val="24"/>
          <w:szCs w:val="24"/>
        </w:rPr>
        <w:t>ş</w:t>
      </w:r>
      <w:bookmarkEnd w:id="7"/>
      <w:r w:rsidRPr="00691304">
        <w:rPr>
          <w:rFonts w:ascii="Georgia" w:hAnsi="Georgia" w:cs="Times New Roman"/>
          <w:sz w:val="24"/>
          <w:szCs w:val="24"/>
        </w:rPr>
        <w:t>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adresa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organism</w:t>
      </w:r>
      <w:r w:rsidR="000A654F" w:rsidRPr="00691304">
        <w:rPr>
          <w:rFonts w:ascii="Georgia" w:hAnsi="Georgia" w:cs="Times New Roman"/>
          <w:sz w:val="24"/>
          <w:szCs w:val="24"/>
        </w:rPr>
        <w:t>ului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emite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factura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suma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>,</w:t>
      </w:r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moneda</w:t>
      </w:r>
      <w:proofErr w:type="spellEnd"/>
      <w:r w:rsidR="0016185F">
        <w:rPr>
          <w:rFonts w:ascii="Georgia" w:hAnsi="Georgia" w:cs="Times New Roman"/>
          <w:sz w:val="24"/>
          <w:szCs w:val="24"/>
        </w:rPr>
        <w:t>,</w:t>
      </w:r>
      <w:r w:rsidR="003D32DF" w:rsidRPr="00691304">
        <w:rPr>
          <w:rFonts w:ascii="Georgia" w:hAnsi="Georgia" w:cs="Times New Roman"/>
          <w:sz w:val="24"/>
          <w:szCs w:val="24"/>
        </w:rPr>
        <w:t xml:space="preserve"> data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facturii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ş</w:t>
      </w:r>
      <w:r w:rsidR="0016185F">
        <w:rPr>
          <w:rFonts w:ascii="Georgia" w:hAnsi="Georgia" w:cs="Times New Roman"/>
          <w:sz w:val="24"/>
          <w:szCs w:val="24"/>
        </w:rPr>
        <w:t>i</w:t>
      </w:r>
      <w:proofErr w:type="spellEnd"/>
      <w:r w:rsidR="000B50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B505F">
        <w:rPr>
          <w:rFonts w:ascii="Georgia" w:hAnsi="Georgia" w:cs="Times New Roman"/>
          <w:sz w:val="24"/>
          <w:szCs w:val="24"/>
        </w:rPr>
        <w:t>itinerariul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pStyle w:val="ListParagraph"/>
        <w:numPr>
          <w:ilvl w:val="0"/>
          <w:numId w:val="7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tinerilo</w:t>
      </w:r>
      <w:r w:rsidR="003D32DF" w:rsidRPr="00691304">
        <w:rPr>
          <w:rFonts w:ascii="Georgia" w:hAnsi="Georgia" w:cs="Times New Roman"/>
          <w:sz w:val="24"/>
          <w:szCs w:val="24"/>
        </w:rPr>
        <w:t>r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posibilit</w:t>
      </w:r>
      <w:bookmarkStart w:id="8" w:name="_Hlk9417691"/>
      <w:r w:rsidR="003D32DF" w:rsidRPr="00691304">
        <w:rPr>
          <w:rFonts w:ascii="Georgia" w:hAnsi="Georgia" w:cs="Times New Roman"/>
          <w:sz w:val="24"/>
          <w:szCs w:val="24"/>
        </w:rPr>
        <w:t>ă</w:t>
      </w:r>
      <w:bookmarkEnd w:id="8"/>
      <w:r w:rsidR="003D32DF" w:rsidRPr="00691304">
        <w:rPr>
          <w:rFonts w:ascii="Georgia" w:hAnsi="Georgia" w:cs="Times New Roman"/>
          <w:sz w:val="24"/>
          <w:szCs w:val="24"/>
        </w:rPr>
        <w:t>ţi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reduse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: 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dovada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plă</w:t>
      </w:r>
      <w:r w:rsidR="00952B0C" w:rsidRPr="00691304">
        <w:rPr>
          <w:rFonts w:ascii="Georgia" w:hAnsi="Georgia" w:cs="Times New Roman"/>
          <w:sz w:val="24"/>
          <w:szCs w:val="24"/>
        </w:rPr>
        <w:t>ţ</w:t>
      </w:r>
      <w:r w:rsidR="0016185F" w:rsidRPr="00691304">
        <w:rPr>
          <w:rFonts w:ascii="Georgia" w:hAnsi="Georgia" w:cs="Times New Roman"/>
          <w:sz w:val="24"/>
          <w:szCs w:val="24"/>
        </w:rPr>
        <w:t>ii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aferente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16185F">
        <w:rPr>
          <w:rFonts w:ascii="Georgia" w:hAnsi="Georgia" w:cs="Times New Roman"/>
          <w:sz w:val="24"/>
          <w:szCs w:val="24"/>
        </w:rPr>
        <w:t>baza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unor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</w:t>
      </w:r>
      <w:r w:rsidR="0016185F">
        <w:rPr>
          <w:rFonts w:ascii="Georgia" w:hAnsi="Georgia" w:cs="Times New Roman"/>
          <w:sz w:val="24"/>
          <w:szCs w:val="24"/>
        </w:rPr>
        <w:t>ri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r w:rsidRPr="00691304">
        <w:rPr>
          <w:rFonts w:ascii="Georgia" w:hAnsi="Georgia" w:cs="Times New Roman"/>
          <w:sz w:val="24"/>
          <w:szCs w:val="24"/>
        </w:rPr>
        <w:t>care s</w:t>
      </w:r>
      <w:r w:rsidR="0016185F">
        <w:rPr>
          <w:rFonts w:ascii="Georgia" w:hAnsi="Georgia" w:cs="Times New Roman"/>
          <w:sz w:val="24"/>
          <w:szCs w:val="24"/>
        </w:rPr>
        <w:t>e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menţione</w:t>
      </w:r>
      <w:r w:rsidR="0016185F">
        <w:rPr>
          <w:rFonts w:ascii="Georgia" w:hAnsi="Georgia" w:cs="Times New Roman"/>
          <w:sz w:val="24"/>
          <w:szCs w:val="24"/>
        </w:rPr>
        <w:t>az</w:t>
      </w:r>
      <w:r w:rsidR="0016185F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de</w:t>
      </w:r>
      <w:r w:rsidRPr="00691304">
        <w:rPr>
          <w:rFonts w:ascii="Georgia" w:hAnsi="Georgia" w:cs="Times New Roman"/>
          <w:sz w:val="24"/>
          <w:szCs w:val="24"/>
        </w:rPr>
        <w:t>num</w:t>
      </w:r>
      <w:r w:rsidR="0016185F">
        <w:rPr>
          <w:rFonts w:ascii="Georgia" w:hAnsi="Georgia" w:cs="Times New Roman"/>
          <w:sz w:val="24"/>
          <w:szCs w:val="24"/>
        </w:rPr>
        <w:t>irea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adresa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organism</w:t>
      </w:r>
      <w:r w:rsidR="000A654F" w:rsidRPr="00691304">
        <w:rPr>
          <w:rFonts w:ascii="Georgia" w:hAnsi="Georgia" w:cs="Times New Roman"/>
          <w:sz w:val="24"/>
          <w:szCs w:val="24"/>
        </w:rPr>
        <w:t>ului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emite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factura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suma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>,</w:t>
      </w:r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moneda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data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facturii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pStyle w:val="ListParagraph"/>
        <w:numPr>
          <w:ilvl w:val="0"/>
          <w:numId w:val="7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viză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permis</w:t>
      </w:r>
      <w:r w:rsidR="003D32DF" w:rsidRPr="00691304">
        <w:rPr>
          <w:rFonts w:ascii="Georgia" w:hAnsi="Georgia" w:cs="Times New Roman"/>
          <w:sz w:val="24"/>
          <w:szCs w:val="24"/>
        </w:rPr>
        <w:t>e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şedere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vaccinări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dovada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plă</w:t>
      </w:r>
      <w:r w:rsidR="00952B0C" w:rsidRPr="00691304">
        <w:rPr>
          <w:rFonts w:ascii="Georgia" w:hAnsi="Georgia" w:cs="Times New Roman"/>
          <w:sz w:val="24"/>
          <w:szCs w:val="24"/>
        </w:rPr>
        <w:t>ţ</w:t>
      </w:r>
      <w:r w:rsidR="0016185F" w:rsidRPr="00691304">
        <w:rPr>
          <w:rFonts w:ascii="Georgia" w:hAnsi="Georgia" w:cs="Times New Roman"/>
          <w:sz w:val="24"/>
          <w:szCs w:val="24"/>
        </w:rPr>
        <w:t>ii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aferente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16185F">
        <w:rPr>
          <w:rFonts w:ascii="Georgia" w:hAnsi="Georgia" w:cs="Times New Roman"/>
          <w:sz w:val="24"/>
          <w:szCs w:val="24"/>
        </w:rPr>
        <w:t>baza</w:t>
      </w:r>
      <w:proofErr w:type="spellEnd"/>
      <w:r w:rsidR="0016185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unor</w:t>
      </w:r>
      <w:proofErr w:type="spellEnd"/>
      <w:r w:rsidR="0016185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0B505F">
        <w:rPr>
          <w:rFonts w:ascii="Georgia" w:hAnsi="Georgia" w:cs="Times New Roman"/>
          <w:sz w:val="24"/>
          <w:szCs w:val="24"/>
        </w:rPr>
        <w:t xml:space="preserve"> </w:t>
      </w:r>
      <w:r w:rsidRPr="00691304">
        <w:rPr>
          <w:rFonts w:ascii="Georgia" w:hAnsi="Georgia" w:cs="Times New Roman"/>
          <w:sz w:val="24"/>
          <w:szCs w:val="24"/>
        </w:rPr>
        <w:t>care s</w:t>
      </w:r>
      <w:r w:rsidR="0016185F">
        <w:rPr>
          <w:rFonts w:ascii="Georgia" w:hAnsi="Georgia" w:cs="Times New Roman"/>
          <w:sz w:val="24"/>
          <w:szCs w:val="24"/>
        </w:rPr>
        <w:t>e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menţione</w:t>
      </w:r>
      <w:r w:rsidR="0016185F">
        <w:rPr>
          <w:rFonts w:ascii="Georgia" w:hAnsi="Georgia" w:cs="Times New Roman"/>
          <w:sz w:val="24"/>
          <w:szCs w:val="24"/>
        </w:rPr>
        <w:t>az</w:t>
      </w:r>
      <w:r w:rsidR="0016185F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6185F">
        <w:rPr>
          <w:rFonts w:ascii="Georgia" w:hAnsi="Georgia" w:cs="Times New Roman"/>
          <w:sz w:val="24"/>
          <w:szCs w:val="24"/>
        </w:rPr>
        <w:t>de</w:t>
      </w:r>
      <w:r w:rsidRPr="00691304">
        <w:rPr>
          <w:rFonts w:ascii="Georgia" w:hAnsi="Georgia" w:cs="Times New Roman"/>
          <w:sz w:val="24"/>
          <w:szCs w:val="24"/>
        </w:rPr>
        <w:t>num</w:t>
      </w:r>
      <w:r w:rsidR="0016185F">
        <w:rPr>
          <w:rFonts w:ascii="Georgia" w:hAnsi="Georgia" w:cs="Times New Roman"/>
          <w:sz w:val="24"/>
          <w:szCs w:val="24"/>
        </w:rPr>
        <w:t>irea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adresa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organismului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emite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</w:t>
      </w:r>
      <w:r w:rsidR="000A654F" w:rsidRPr="00691304">
        <w:rPr>
          <w:rFonts w:ascii="Georgia" w:hAnsi="Georgia" w:cs="Times New Roman"/>
          <w:sz w:val="24"/>
          <w:szCs w:val="24"/>
        </w:rPr>
        <w:t>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0A654F" w:rsidRPr="00691304">
        <w:rPr>
          <w:rFonts w:ascii="Georgia" w:hAnsi="Georgia" w:cs="Times New Roman"/>
          <w:sz w:val="24"/>
          <w:szCs w:val="24"/>
        </w:rPr>
        <w:t>suma</w:t>
      </w:r>
      <w:proofErr w:type="spellEnd"/>
      <w:r w:rsidR="000A654F" w:rsidRPr="00691304">
        <w:rPr>
          <w:rFonts w:ascii="Georgia" w:hAnsi="Georgia" w:cs="Times New Roman"/>
          <w:sz w:val="24"/>
          <w:szCs w:val="24"/>
        </w:rPr>
        <w:t>,</w:t>
      </w:r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moneda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data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facturii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>.</w:t>
      </w:r>
    </w:p>
    <w:p w:rsidR="008B3AF8" w:rsidRPr="00691304" w:rsidRDefault="008B3AF8" w:rsidP="008B3AF8">
      <w:pPr>
        <w:pStyle w:val="ListParagraph"/>
        <w:ind w:left="1080"/>
        <w:jc w:val="both"/>
        <w:rPr>
          <w:rFonts w:ascii="Georgia" w:hAnsi="Georgia" w:cs="Times New Roman"/>
          <w:sz w:val="24"/>
          <w:szCs w:val="24"/>
        </w:rPr>
      </w:pPr>
    </w:p>
    <w:p w:rsidR="00CA7314" w:rsidRPr="00691304" w:rsidRDefault="00CA7314" w:rsidP="008B3AF8">
      <w:pPr>
        <w:pStyle w:val="ListParagraph"/>
        <w:numPr>
          <w:ilvl w:val="0"/>
          <w:numId w:val="3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Raportare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>:</w:t>
      </w:r>
    </w:p>
    <w:p w:rsidR="00CA7314" w:rsidRPr="00691304" w:rsidRDefault="00C05618" w:rsidP="00CA7314">
      <w:pPr>
        <w:pStyle w:val="ListParagraph"/>
        <w:numPr>
          <w:ilvl w:val="0"/>
          <w:numId w:val="7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Coordonatorul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raporteze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fost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utilizate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fonduri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A7314" w:rsidRPr="00691304">
        <w:rPr>
          <w:rFonts w:ascii="Georgia" w:hAnsi="Georgia" w:cs="Times New Roman"/>
          <w:sz w:val="24"/>
          <w:szCs w:val="24"/>
        </w:rPr>
        <w:t>excep</w:t>
      </w:r>
      <w:r w:rsidR="00952B0C" w:rsidRPr="00691304">
        <w:rPr>
          <w:rFonts w:ascii="Georgia" w:hAnsi="Georgia" w:cs="Times New Roman"/>
          <w:sz w:val="24"/>
          <w:szCs w:val="24"/>
        </w:rPr>
        <w:t>ţ</w:t>
      </w:r>
      <w:r w:rsidR="00CA7314" w:rsidRPr="00691304">
        <w:rPr>
          <w:rFonts w:ascii="Georgia" w:hAnsi="Georgia" w:cs="Times New Roman"/>
          <w:sz w:val="24"/>
          <w:szCs w:val="24"/>
        </w:rPr>
        <w:t>ionale</w:t>
      </w:r>
      <w:proofErr w:type="spellEnd"/>
      <w:r w:rsidR="00CA7314" w:rsidRPr="00691304">
        <w:rPr>
          <w:rFonts w:ascii="Georgia" w:hAnsi="Georgia" w:cs="Times New Roman"/>
          <w:sz w:val="24"/>
          <w:szCs w:val="24"/>
        </w:rPr>
        <w:t>.</w:t>
      </w:r>
    </w:p>
    <w:p w:rsidR="00CA7314" w:rsidRPr="00691304" w:rsidRDefault="00CA7314" w:rsidP="00CA7314">
      <w:pPr>
        <w:pStyle w:val="ListParagraph"/>
        <w:numPr>
          <w:ilvl w:val="0"/>
          <w:numId w:val="7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Într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-un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astfel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caz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C</w:t>
      </w:r>
      <w:r w:rsidRPr="00691304">
        <w:rPr>
          <w:rFonts w:ascii="Georgia" w:hAnsi="Georgia" w:cs="Times New Roman"/>
          <w:sz w:val="24"/>
          <w:szCs w:val="24"/>
        </w:rPr>
        <w:t>oordonatorul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raporteze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valoarea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aferente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 xml:space="preserve">III. CONDIŢII </w:t>
      </w:r>
      <w:r w:rsidR="003D32DF" w:rsidRPr="00691304">
        <w:rPr>
          <w:rFonts w:ascii="Georgia" w:hAnsi="Georgia" w:cs="Times New Roman"/>
          <w:b/>
          <w:sz w:val="24"/>
          <w:szCs w:val="24"/>
        </w:rPr>
        <w:t>DE ELIGIBILITATE A ACTIVITĂŢILOR</w:t>
      </w:r>
      <w:r w:rsidRPr="00691304">
        <w:rPr>
          <w:rFonts w:ascii="Georgia" w:hAnsi="Georgia" w:cs="Times New Roman"/>
          <w:b/>
          <w:sz w:val="24"/>
          <w:szCs w:val="24"/>
        </w:rPr>
        <w:t xml:space="preserve"> PROIECTULUI</w:t>
      </w:r>
    </w:p>
    <w:p w:rsidR="008A702B" w:rsidRPr="00691304" w:rsidRDefault="008A702B" w:rsidP="00B803FC">
      <w:pPr>
        <w:pStyle w:val="ListParagraph"/>
        <w:numPr>
          <w:ilvl w:val="0"/>
          <w:numId w:val="8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Beneficiarii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asigure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activităţile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au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primit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finanţare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sunt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concordanţă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regulile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stabilite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Ghidul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Programului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Erasmus+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fiecare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dintre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Acţiunile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cheie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fiecare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domeniu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3D32DF" w:rsidRPr="00691304" w:rsidRDefault="003D32DF" w:rsidP="003D32DF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B803FC">
      <w:pPr>
        <w:pStyle w:val="ListParagraph"/>
        <w:numPr>
          <w:ilvl w:val="0"/>
          <w:numId w:val="8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Activităţile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derulate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nu sunt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conforme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regulile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stabilite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Ghidul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Programului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Erasmus+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</w:t>
      </w:r>
      <w:r w:rsidR="00532F79">
        <w:rPr>
          <w:rFonts w:ascii="Georgia" w:hAnsi="Georgia" w:cs="Times New Roman"/>
          <w:sz w:val="24"/>
          <w:szCs w:val="24"/>
        </w:rPr>
        <w:t>mpletate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regulile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stabilite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Anexă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declarate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ineligibile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AN</w:t>
      </w:r>
      <w:r w:rsidR="00532F79">
        <w:rPr>
          <w:rFonts w:ascii="Georgia" w:hAnsi="Georgia" w:cs="Times New Roman"/>
          <w:sz w:val="24"/>
          <w:szCs w:val="24"/>
        </w:rPr>
        <w:t>,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sumele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aferente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acestor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activităţi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32F79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rambursate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integral.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Rambursarea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acoperi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bugetare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fost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aprobată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o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finanţare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legătură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activitatea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declarată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ineligibilă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IV. REGULI ŞI CONDIŢII PENTRU REDUCEREA GRANTULUI PENTRU IMPLEMENTARE NECORESPUNZĂTOARE, PARŢIALĂ SAU CU ÎNTÂRZIERE</w:t>
      </w:r>
    </w:p>
    <w:p w:rsidR="008A702B" w:rsidRPr="00691304" w:rsidRDefault="008A702B" w:rsidP="00B803FC">
      <w:pPr>
        <w:pStyle w:val="ListParagraph"/>
        <w:numPr>
          <w:ilvl w:val="0"/>
          <w:numId w:val="10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Implementarea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necorespunzătoare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parţială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întârziere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="00C04DBC">
        <w:rPr>
          <w:rFonts w:ascii="Georgia" w:hAnsi="Georgia" w:cs="Times New Roman"/>
          <w:sz w:val="24"/>
          <w:szCs w:val="24"/>
        </w:rPr>
        <w:t>stabili</w:t>
      </w:r>
      <w:r w:rsidRPr="00691304">
        <w:rPr>
          <w:rFonts w:ascii="Georgia" w:hAnsi="Georgia" w:cs="Times New Roman"/>
          <w:sz w:val="24"/>
          <w:szCs w:val="24"/>
        </w:rPr>
        <w:t>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AN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baz</w:t>
      </w:r>
      <w:r w:rsidR="00C05618" w:rsidRPr="00691304">
        <w:rPr>
          <w:rFonts w:ascii="Georgia" w:hAnsi="Georgia" w:cs="Times New Roman"/>
          <w:sz w:val="24"/>
          <w:szCs w:val="24"/>
        </w:rPr>
        <w:t>a</w:t>
      </w:r>
      <w:proofErr w:type="spellEnd"/>
      <w:r w:rsidR="00C0561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05618" w:rsidRPr="00691304">
        <w:rPr>
          <w:rFonts w:ascii="Georgia" w:hAnsi="Georgia" w:cs="Times New Roman"/>
          <w:sz w:val="24"/>
          <w:szCs w:val="24"/>
        </w:rPr>
        <w:t>raportului</w:t>
      </w:r>
      <w:proofErr w:type="spellEnd"/>
      <w:r w:rsidR="00C05618"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="00C05618" w:rsidRPr="00691304">
        <w:rPr>
          <w:rFonts w:ascii="Georgia" w:hAnsi="Georgia" w:cs="Times New Roman"/>
          <w:sz w:val="24"/>
          <w:szCs w:val="24"/>
        </w:rPr>
        <w:t>transmis</w:t>
      </w:r>
      <w:proofErr w:type="spellEnd"/>
      <w:r w:rsidR="00C05618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C05618" w:rsidRPr="00691304">
        <w:rPr>
          <w:rFonts w:ascii="Georgia" w:hAnsi="Georgia" w:cs="Times New Roman"/>
          <w:sz w:val="24"/>
          <w:szCs w:val="24"/>
        </w:rPr>
        <w:t>C</w:t>
      </w:r>
      <w:r w:rsidRPr="00691304">
        <w:rPr>
          <w:rFonts w:ascii="Georgia" w:hAnsi="Georgia" w:cs="Times New Roman"/>
          <w:sz w:val="24"/>
          <w:szCs w:val="24"/>
        </w:rPr>
        <w:t>oordonator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FA41C5" w:rsidRPr="00691304" w:rsidRDefault="00FA41C5" w:rsidP="00B803FC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</w:p>
    <w:p w:rsidR="00A94139" w:rsidRPr="00691304" w:rsidRDefault="008A702B" w:rsidP="008B3A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asemenea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AN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lua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considerare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informaţii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primit</w:t>
      </w:r>
      <w:r w:rsidR="003D32DF" w:rsidRPr="00691304">
        <w:rPr>
          <w:rFonts w:ascii="Georgia" w:hAnsi="Georgia" w:cs="Times New Roman"/>
          <w:sz w:val="24"/>
          <w:szCs w:val="24"/>
        </w:rPr>
        <w:t>e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orice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altă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sursă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relevant</w:t>
      </w:r>
      <w:r w:rsidR="00541001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care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dovedesc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nu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implementat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conformitate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lastRenderedPageBreak/>
        <w:t>prevederile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contractuale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Alte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surse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informaţii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pot include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vizite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monitorizare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verificări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faţ</w:t>
      </w:r>
      <w:r w:rsidR="00541001" w:rsidRPr="00691304">
        <w:rPr>
          <w:rFonts w:ascii="Georgia" w:hAnsi="Georgia" w:cs="Times New Roman"/>
          <w:sz w:val="24"/>
          <w:szCs w:val="24"/>
        </w:rPr>
        <w:t>a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locului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efectuate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de AN.</w:t>
      </w:r>
    </w:p>
    <w:p w:rsidR="00A94139" w:rsidRPr="00691304" w:rsidRDefault="00A94139" w:rsidP="00A94139">
      <w:pPr>
        <w:pStyle w:val="ListParagraph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FA41C5" w:rsidRPr="00691304" w:rsidRDefault="008A702B" w:rsidP="00A9413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evaluat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baza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criterii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calitate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notat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un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punctaj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global de maximum 100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scorul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acordat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mai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mic de 50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AN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reduce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valoarea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acordat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sprijin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organizatoric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cauza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implementării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necorespunzătoare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parţiale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întârziere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chiar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activităţile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fost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fost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efectiv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  </w:t>
      </w:r>
    </w:p>
    <w:p w:rsidR="008A702B" w:rsidRPr="00691304" w:rsidRDefault="008A702B" w:rsidP="00B803FC">
      <w:pPr>
        <w:pStyle w:val="ListParagraph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evaluat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3D32DF" w:rsidRPr="00691304">
        <w:rPr>
          <w:rFonts w:ascii="Georgia" w:hAnsi="Georgia" w:cs="Times New Roman"/>
          <w:sz w:val="24"/>
          <w:szCs w:val="24"/>
        </w:rPr>
        <w:t xml:space="preserve">de AN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utilizându</w:t>
      </w:r>
      <w:proofErr w:type="spellEnd"/>
      <w:r w:rsidRPr="00691304">
        <w:rPr>
          <w:rFonts w:ascii="Georgia" w:hAnsi="Georgia" w:cs="Times New Roman"/>
          <w:sz w:val="24"/>
          <w:szCs w:val="24"/>
        </w:rPr>
        <w:t>-se</w:t>
      </w:r>
      <w:r w:rsidR="00C04DB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set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comun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criterii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calitate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axate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pe:</w:t>
      </w:r>
    </w:p>
    <w:p w:rsidR="00FA41C5" w:rsidRPr="00691304" w:rsidRDefault="00FA41C5" w:rsidP="00B803FC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FA41C5" w:rsidP="00B803FC">
      <w:pPr>
        <w:pStyle w:val="ListParagraph"/>
        <w:numPr>
          <w:ilvl w:val="0"/>
          <w:numId w:val="14"/>
        </w:numPr>
        <w:spacing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Măsura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proiectul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fost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implementat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conformitate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cererea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finanţare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aprobată</w:t>
      </w:r>
      <w:proofErr w:type="spellEnd"/>
    </w:p>
    <w:p w:rsidR="00FA41C5" w:rsidRPr="00691304" w:rsidRDefault="00FA41C5" w:rsidP="00B803FC">
      <w:pPr>
        <w:pStyle w:val="ListParagraph"/>
        <w:spacing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</w:p>
    <w:p w:rsidR="00FA41C5" w:rsidRPr="00691304" w:rsidRDefault="008A702B" w:rsidP="00B803F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Calitatea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metodelor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non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formale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învăţare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participativă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utilizate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implicarea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tineril</w:t>
      </w:r>
      <w:r w:rsidR="00FA41C5" w:rsidRPr="00691304">
        <w:rPr>
          <w:rFonts w:ascii="Georgia" w:hAnsi="Georgia" w:cs="Times New Roman"/>
          <w:sz w:val="24"/>
          <w:szCs w:val="24"/>
        </w:rPr>
        <w:t>or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toate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etapele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proiectului</w:t>
      </w:r>
      <w:proofErr w:type="spellEnd"/>
    </w:p>
    <w:p w:rsidR="00FA41C5" w:rsidRPr="00691304" w:rsidRDefault="00FA41C5" w:rsidP="00B803F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B803F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Impactul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asupra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participanţilor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organizaţiilor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participante</w:t>
      </w:r>
      <w:proofErr w:type="spellEnd"/>
    </w:p>
    <w:p w:rsidR="00FA41C5" w:rsidRPr="00691304" w:rsidRDefault="00FA41C5" w:rsidP="00B803FC">
      <w:pPr>
        <w:pStyle w:val="ListParagraph"/>
        <w:spacing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</w:p>
    <w:p w:rsidR="00FA41C5" w:rsidRPr="00691304" w:rsidRDefault="008A702B" w:rsidP="00B803F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Calitatea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măsurilor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ordin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practic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monitorizare</w:t>
      </w:r>
      <w:r w:rsidR="00FA41C5" w:rsidRPr="00691304">
        <w:rPr>
          <w:rFonts w:ascii="Georgia" w:hAnsi="Georgia" w:cs="Times New Roman"/>
          <w:sz w:val="24"/>
          <w:szCs w:val="24"/>
        </w:rPr>
        <w:t>a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susţinerea</w:t>
      </w:r>
      <w:proofErr w:type="spellEnd"/>
      <w:r w:rsidR="00FA41C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691304">
        <w:rPr>
          <w:rFonts w:ascii="Georgia" w:hAnsi="Georgia" w:cs="Times New Roman"/>
          <w:sz w:val="24"/>
          <w:szCs w:val="24"/>
        </w:rPr>
        <w:t>participanţilor</w:t>
      </w:r>
      <w:proofErr w:type="spellEnd"/>
    </w:p>
    <w:p w:rsidR="00FA41C5" w:rsidRPr="00691304" w:rsidRDefault="00FA41C5" w:rsidP="00B803F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B803F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Calitatea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anvergura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activităţilor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diseminare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desfăşurate</w:t>
      </w:r>
      <w:proofErr w:type="spellEnd"/>
    </w:p>
    <w:p w:rsidR="00FA41C5" w:rsidRPr="00691304" w:rsidRDefault="00FA41C5" w:rsidP="00B803FC">
      <w:pPr>
        <w:pStyle w:val="ListParagraph"/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</w:p>
    <w:p w:rsidR="008A702B" w:rsidRDefault="008A702B" w:rsidP="00B803FC">
      <w:pPr>
        <w:pStyle w:val="ListParagraph"/>
        <w:numPr>
          <w:ilvl w:val="0"/>
          <w:numId w:val="15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Reducerea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implementarea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necorespunzătoare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parţială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întârziere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aplicată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valoarea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finală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45A7E">
        <w:rPr>
          <w:rFonts w:ascii="Georgia" w:hAnsi="Georgia" w:cs="Times New Roman"/>
          <w:sz w:val="24"/>
          <w:szCs w:val="24"/>
        </w:rPr>
        <w:t>total</w:t>
      </w:r>
      <w:r w:rsidR="007B2703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="007B2703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7B2703">
        <w:rPr>
          <w:rFonts w:ascii="Georgia" w:hAnsi="Georgia" w:cs="Times New Roman"/>
          <w:sz w:val="24"/>
          <w:szCs w:val="24"/>
        </w:rPr>
        <w:t>cheltuielilor</w:t>
      </w:r>
      <w:proofErr w:type="spellEnd"/>
      <w:r w:rsid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B2703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acordat</w:t>
      </w:r>
      <w:r w:rsidR="007B2703">
        <w:rPr>
          <w:rFonts w:ascii="Georgia" w:hAnsi="Georgia" w:cs="Times New Roman"/>
          <w:sz w:val="24"/>
          <w:szCs w:val="24"/>
        </w:rPr>
        <w:t>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sprijin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organizatoric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de:</w:t>
      </w:r>
    </w:p>
    <w:p w:rsidR="00C04DBC" w:rsidRPr="00691304" w:rsidRDefault="00C04DBC" w:rsidP="00C04DBC">
      <w:pPr>
        <w:pStyle w:val="ListParagraph"/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B803FC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25%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obţine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un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scor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cuprins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între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cel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puţin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40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sub 50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puncte</w:t>
      </w:r>
      <w:proofErr w:type="spellEnd"/>
      <w:r w:rsidRPr="00691304">
        <w:rPr>
          <w:rFonts w:ascii="Georgia" w:hAnsi="Georgia" w:cs="Times New Roman"/>
          <w:sz w:val="24"/>
          <w:szCs w:val="24"/>
        </w:rPr>
        <w:t>;</w:t>
      </w:r>
    </w:p>
    <w:p w:rsidR="008A702B" w:rsidRPr="00691304" w:rsidRDefault="008A702B" w:rsidP="00B803FC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50%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obţine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un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scor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cuprins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între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cel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puţin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25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sub 40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puncte</w:t>
      </w:r>
      <w:proofErr w:type="spellEnd"/>
      <w:r w:rsidRPr="00691304">
        <w:rPr>
          <w:rFonts w:ascii="Georgia" w:hAnsi="Georgia" w:cs="Times New Roman"/>
          <w:sz w:val="24"/>
          <w:szCs w:val="24"/>
        </w:rPr>
        <w:t>;</w:t>
      </w:r>
    </w:p>
    <w:p w:rsidR="008A702B" w:rsidRPr="00691304" w:rsidRDefault="008A702B" w:rsidP="00B803FC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 xml:space="preserve">75%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obţine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un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scor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sub 25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puncte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 xml:space="preserve">V. CONTROALE </w:t>
      </w:r>
      <w:r w:rsidR="00A0174C" w:rsidRPr="00691304">
        <w:rPr>
          <w:rFonts w:ascii="Georgia" w:hAnsi="Georgia" w:cs="Times New Roman"/>
          <w:b/>
          <w:sz w:val="24"/>
          <w:szCs w:val="24"/>
        </w:rPr>
        <w:t>APLICATE</w:t>
      </w:r>
      <w:r w:rsidRPr="00691304">
        <w:rPr>
          <w:rFonts w:ascii="Georgia" w:hAnsi="Georgia" w:cs="Times New Roman"/>
          <w:b/>
          <w:sz w:val="24"/>
          <w:szCs w:val="24"/>
        </w:rPr>
        <w:t xml:space="preserve"> BENEFICIARILOR ŞI REGLEMENTĂRI </w:t>
      </w:r>
      <w:proofErr w:type="gramStart"/>
      <w:r w:rsidRPr="00691304">
        <w:rPr>
          <w:rFonts w:ascii="Georgia" w:hAnsi="Georgia" w:cs="Times New Roman"/>
          <w:b/>
          <w:sz w:val="24"/>
          <w:szCs w:val="24"/>
        </w:rPr>
        <w:t>PRIVIND  DOCUMENTELE</w:t>
      </w:r>
      <w:proofErr w:type="gramEnd"/>
      <w:r w:rsidRPr="00691304">
        <w:rPr>
          <w:rFonts w:ascii="Georgia" w:hAnsi="Georgia" w:cs="Times New Roman"/>
          <w:b/>
          <w:sz w:val="24"/>
          <w:szCs w:val="24"/>
        </w:rPr>
        <w:t xml:space="preserve"> JUSTIFICATIVE</w:t>
      </w:r>
    </w:p>
    <w:p w:rsidR="008A702B" w:rsidRPr="00691304" w:rsidRDefault="00B26732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conformitate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Articolul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I</w:t>
      </w:r>
      <w:r w:rsidR="00E54813" w:rsidRPr="00691304">
        <w:rPr>
          <w:rFonts w:ascii="Georgia" w:hAnsi="Georgia" w:cs="Times New Roman"/>
          <w:sz w:val="24"/>
          <w:szCs w:val="24"/>
        </w:rPr>
        <w:t>I.27</w:t>
      </w:r>
      <w:r w:rsidR="00D10DE5" w:rsidRPr="00691304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="00A0174C" w:rsidRPr="00691304">
        <w:rPr>
          <w:rFonts w:ascii="Georgia" w:hAnsi="Georgia" w:cs="Times New Roman"/>
          <w:sz w:val="24"/>
          <w:szCs w:val="24"/>
        </w:rPr>
        <w:t>Anexa</w:t>
      </w:r>
      <w:proofErr w:type="spellEnd"/>
      <w:r w:rsidR="00A0174C" w:rsidRPr="00691304">
        <w:rPr>
          <w:rFonts w:ascii="Georgia" w:hAnsi="Georgia" w:cs="Times New Roman"/>
          <w:sz w:val="24"/>
          <w:szCs w:val="24"/>
        </w:rPr>
        <w:t xml:space="preserve"> I a </w:t>
      </w:r>
      <w:proofErr w:type="spellStart"/>
      <w:r w:rsidR="00A0174C" w:rsidRPr="00691304">
        <w:rPr>
          <w:rFonts w:ascii="Georgia" w:hAnsi="Georgia" w:cs="Times New Roman"/>
          <w:sz w:val="24"/>
          <w:szCs w:val="24"/>
        </w:rPr>
        <w:t>Contractului</w:t>
      </w:r>
      <w:proofErr w:type="spellEnd"/>
      <w:r w:rsidR="00A0174C" w:rsidRPr="00691304">
        <w:rPr>
          <w:rFonts w:ascii="Georgia" w:hAnsi="Georgia" w:cs="Times New Roman"/>
          <w:sz w:val="24"/>
          <w:szCs w:val="24"/>
        </w:rPr>
        <w:t xml:space="preserve"> - </w:t>
      </w:r>
      <w:proofErr w:type="spellStart"/>
      <w:r w:rsidR="00D10DE5" w:rsidRPr="00691304">
        <w:rPr>
          <w:rFonts w:ascii="Georgia" w:hAnsi="Georgia" w:cs="Times New Roman"/>
          <w:sz w:val="24"/>
          <w:szCs w:val="24"/>
        </w:rPr>
        <w:t>Condiţii</w:t>
      </w:r>
      <w:proofErr w:type="spellEnd"/>
      <w:r w:rsidR="00D10DE5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10DE5" w:rsidRPr="00691304">
        <w:rPr>
          <w:rFonts w:ascii="Georgia" w:hAnsi="Georgia" w:cs="Times New Roman"/>
          <w:sz w:val="24"/>
          <w:szCs w:val="24"/>
        </w:rPr>
        <w:t>Generale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="008A702B" w:rsidRPr="00691304">
        <w:rPr>
          <w:rFonts w:ascii="Georgia" w:hAnsi="Georgia" w:cs="Times New Roman"/>
          <w:sz w:val="24"/>
          <w:szCs w:val="24"/>
        </w:rPr>
        <w:t>eneficiarii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pot face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obiectul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unor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controale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audituri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vizând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Contractul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>.</w:t>
      </w:r>
      <w:r w:rsidR="00CC0A1E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C0A1E" w:rsidRPr="00691304">
        <w:rPr>
          <w:rFonts w:ascii="Georgia" w:hAnsi="Georgia" w:cs="Times New Roman"/>
          <w:sz w:val="24"/>
          <w:szCs w:val="24"/>
        </w:rPr>
        <w:t>Controalele</w:t>
      </w:r>
      <w:proofErr w:type="spellEnd"/>
      <w:r w:rsidR="00CC0A1E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C0A1E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CC0A1E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C0A1E" w:rsidRPr="00691304">
        <w:rPr>
          <w:rFonts w:ascii="Georgia" w:hAnsi="Georgia" w:cs="Times New Roman"/>
          <w:sz w:val="24"/>
          <w:szCs w:val="24"/>
        </w:rPr>
        <w:t>auditurile</w:t>
      </w:r>
      <w:proofErr w:type="spellEnd"/>
      <w:r w:rsidR="00CC0A1E" w:rsidRPr="00691304">
        <w:rPr>
          <w:rFonts w:ascii="Georgia" w:hAnsi="Georgia" w:cs="Times New Roman"/>
          <w:sz w:val="24"/>
          <w:szCs w:val="24"/>
        </w:rPr>
        <w:t xml:space="preserve"> au ca</w:t>
      </w:r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scop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verifice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="008A702B" w:rsidRPr="00691304">
        <w:rPr>
          <w:rFonts w:ascii="Georgia" w:hAnsi="Georgia" w:cs="Times New Roman"/>
          <w:sz w:val="24"/>
          <w:szCs w:val="24"/>
        </w:rPr>
        <w:t>eneficiarii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folosit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finanţarea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conform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regulilor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lastRenderedPageBreak/>
        <w:t>stabilite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Contract,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a fi </w:t>
      </w:r>
      <w:proofErr w:type="spellStart"/>
      <w:r w:rsidR="00C04DBC">
        <w:rPr>
          <w:rFonts w:ascii="Georgia" w:hAnsi="Georgia" w:cs="Times New Roman"/>
          <w:sz w:val="24"/>
          <w:szCs w:val="24"/>
        </w:rPr>
        <w:t>stabili</w:t>
      </w:r>
      <w:r w:rsidR="008A702B" w:rsidRPr="00691304">
        <w:rPr>
          <w:rFonts w:ascii="Georgia" w:hAnsi="Georgia" w:cs="Times New Roman"/>
          <w:sz w:val="24"/>
          <w:szCs w:val="24"/>
        </w:rPr>
        <w:t>tă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valoarea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finală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r w:rsidR="00E54813" w:rsidRPr="00691304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la care au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dreptul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="008A702B" w:rsidRPr="00691304">
        <w:rPr>
          <w:rFonts w:ascii="Georgia" w:hAnsi="Georgia" w:cs="Times New Roman"/>
          <w:sz w:val="24"/>
          <w:szCs w:val="24"/>
        </w:rPr>
        <w:t>eneficiarii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rapoartelor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realizată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plus,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face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obiectul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unei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verificări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aprofundate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(la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sed</w:t>
      </w:r>
      <w:r w:rsidR="00CC0A1E" w:rsidRPr="00691304">
        <w:rPr>
          <w:rFonts w:ascii="Georgia" w:hAnsi="Georgia" w:cs="Times New Roman"/>
          <w:sz w:val="24"/>
          <w:szCs w:val="24"/>
        </w:rPr>
        <w:t>iul</w:t>
      </w:r>
      <w:proofErr w:type="spellEnd"/>
      <w:r w:rsidR="00CC0A1E" w:rsidRPr="00691304">
        <w:rPr>
          <w:rFonts w:ascii="Georgia" w:hAnsi="Georgia" w:cs="Times New Roman"/>
          <w:sz w:val="24"/>
          <w:szCs w:val="24"/>
        </w:rPr>
        <w:t xml:space="preserve"> AN) </w:t>
      </w:r>
      <w:proofErr w:type="spellStart"/>
      <w:r w:rsidR="00CC0A1E"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="00CC0A1E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C0A1E" w:rsidRPr="00691304">
        <w:rPr>
          <w:rFonts w:ascii="Georgia" w:hAnsi="Georgia" w:cs="Times New Roman"/>
          <w:sz w:val="24"/>
          <w:szCs w:val="24"/>
        </w:rPr>
        <w:t>unui</w:t>
      </w:r>
      <w:proofErr w:type="spellEnd"/>
      <w:r w:rsidR="00CC0A1E" w:rsidRPr="00691304">
        <w:rPr>
          <w:rFonts w:ascii="Georgia" w:hAnsi="Georgia" w:cs="Times New Roman"/>
          <w:sz w:val="24"/>
          <w:szCs w:val="24"/>
        </w:rPr>
        <w:t xml:space="preserve"> control la </w:t>
      </w:r>
      <w:proofErr w:type="spellStart"/>
      <w:r w:rsidR="00CC0A1E" w:rsidRPr="00691304">
        <w:rPr>
          <w:rFonts w:ascii="Georgia" w:hAnsi="Georgia" w:cs="Times New Roman"/>
          <w:sz w:val="24"/>
          <w:szCs w:val="24"/>
        </w:rPr>
        <w:t>faţa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locului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(la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sediul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organiza</w:t>
      </w:r>
      <w:bookmarkStart w:id="9" w:name="_Hlk9418609"/>
      <w:r w:rsidR="00E54813" w:rsidRPr="00691304">
        <w:rPr>
          <w:rFonts w:ascii="Georgia" w:hAnsi="Georgia" w:cs="Times New Roman"/>
          <w:sz w:val="24"/>
          <w:szCs w:val="24"/>
        </w:rPr>
        <w:t>ţ</w:t>
      </w:r>
      <w:bookmarkEnd w:id="9"/>
      <w:r w:rsidR="00E54813" w:rsidRPr="00691304">
        <w:rPr>
          <w:rFonts w:ascii="Georgia" w:hAnsi="Georgia" w:cs="Times New Roman"/>
          <w:sz w:val="24"/>
          <w:szCs w:val="24"/>
        </w:rPr>
        <w:t>iei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Pr="00691304">
        <w:rPr>
          <w:rFonts w:ascii="Georgia" w:hAnsi="Georgia" w:cs="Times New Roman"/>
          <w:sz w:val="24"/>
          <w:szCs w:val="24"/>
        </w:rPr>
        <w:t>eneficiare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)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Contractul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inclus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eşantionul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solicitat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</w:t>
      </w:r>
      <w:r w:rsidR="008B3AF8" w:rsidRPr="00691304">
        <w:rPr>
          <w:rFonts w:ascii="Georgia" w:hAnsi="Georgia" w:cs="Times New Roman"/>
          <w:sz w:val="24"/>
          <w:szCs w:val="24"/>
        </w:rPr>
        <w:t>omisia</w:t>
      </w:r>
      <w:proofErr w:type="spellEnd"/>
      <w:r w:rsidR="008B3AF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</w:t>
      </w:r>
      <w:r w:rsidR="008B3AF8" w:rsidRPr="00691304">
        <w:rPr>
          <w:rFonts w:ascii="Georgia" w:hAnsi="Georgia" w:cs="Times New Roman"/>
          <w:sz w:val="24"/>
          <w:szCs w:val="24"/>
        </w:rPr>
        <w:t>uropeană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AN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selectat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Contractul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o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bazată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o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analiză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risc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</w:t>
      </w:r>
      <w:r w:rsidR="00C05618" w:rsidRPr="00691304">
        <w:rPr>
          <w:rFonts w:ascii="Georgia" w:hAnsi="Georgia" w:cs="Times New Roman"/>
          <w:sz w:val="24"/>
          <w:szCs w:val="24"/>
        </w:rPr>
        <w:t xml:space="preserve">al </w:t>
      </w:r>
      <w:proofErr w:type="spellStart"/>
      <w:r w:rsidR="00C05618"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="00C0561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05618" w:rsidRPr="00691304">
        <w:rPr>
          <w:rFonts w:ascii="Georgia" w:hAnsi="Georgia" w:cs="Times New Roman"/>
          <w:sz w:val="24"/>
          <w:szCs w:val="24"/>
        </w:rPr>
        <w:t>verificarea</w:t>
      </w:r>
      <w:proofErr w:type="spellEnd"/>
      <w:r w:rsidR="00C0561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05618" w:rsidRPr="00691304">
        <w:rPr>
          <w:rFonts w:ascii="Georgia" w:hAnsi="Georgia" w:cs="Times New Roman"/>
          <w:sz w:val="24"/>
          <w:szCs w:val="24"/>
        </w:rPr>
        <w:t>aprofundată</w:t>
      </w:r>
      <w:proofErr w:type="spellEnd"/>
      <w:r w:rsidR="00C05618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C05618" w:rsidRPr="00691304">
        <w:rPr>
          <w:rFonts w:ascii="Georgia" w:hAnsi="Georgia" w:cs="Times New Roman"/>
          <w:sz w:val="24"/>
          <w:szCs w:val="24"/>
        </w:rPr>
        <w:t>C</w:t>
      </w:r>
      <w:r w:rsidR="00A0174C" w:rsidRPr="00691304">
        <w:rPr>
          <w:rFonts w:ascii="Georgia" w:hAnsi="Georgia" w:cs="Times New Roman"/>
          <w:sz w:val="24"/>
          <w:szCs w:val="24"/>
        </w:rPr>
        <w:t>oordonatorul</w:t>
      </w:r>
      <w:proofErr w:type="spellEnd"/>
      <w:r w:rsidR="00A0174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A0174C"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="00A0174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A0174C"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="00A0174C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A0174C" w:rsidRPr="00691304">
        <w:rPr>
          <w:rFonts w:ascii="Georgia" w:hAnsi="Georgia" w:cs="Times New Roman"/>
          <w:sz w:val="24"/>
          <w:szCs w:val="24"/>
        </w:rPr>
        <w:t>furnizeze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573DD" w:rsidRPr="00691304">
        <w:rPr>
          <w:rFonts w:ascii="Georgia" w:hAnsi="Georgia" w:cs="Times New Roman"/>
          <w:sz w:val="24"/>
          <w:szCs w:val="24"/>
        </w:rPr>
        <w:t>specificate</w:t>
      </w:r>
      <w:proofErr w:type="spellEnd"/>
      <w:r w:rsidR="005573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573DD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5573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B3AF8" w:rsidRPr="00691304">
        <w:rPr>
          <w:rFonts w:ascii="Georgia" w:hAnsi="Georgia" w:cs="Times New Roman"/>
          <w:sz w:val="24"/>
          <w:szCs w:val="24"/>
        </w:rPr>
        <w:t>ace</w:t>
      </w:r>
      <w:r w:rsidR="000A4C34" w:rsidRPr="00691304">
        <w:rPr>
          <w:rFonts w:ascii="Georgia" w:hAnsi="Georgia" w:cs="Times New Roman"/>
          <w:sz w:val="24"/>
          <w:szCs w:val="24"/>
        </w:rPr>
        <w:t>astă</w:t>
      </w:r>
      <w:proofErr w:type="spellEnd"/>
      <w:r w:rsidR="000A4C34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A4C34" w:rsidRPr="00691304">
        <w:rPr>
          <w:rFonts w:ascii="Georgia" w:hAnsi="Georgia" w:cs="Times New Roman"/>
          <w:sz w:val="24"/>
          <w:szCs w:val="24"/>
        </w:rPr>
        <w:t>Anexă</w:t>
      </w:r>
      <w:proofErr w:type="spellEnd"/>
      <w:r w:rsidR="005573DD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copie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inclusiv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</w:t>
      </w:r>
      <w:r w:rsidR="00E54813" w:rsidRPr="00691304">
        <w:rPr>
          <w:rFonts w:ascii="Georgia" w:hAnsi="Georgia" w:cs="Times New Roman"/>
          <w:sz w:val="24"/>
          <w:szCs w:val="24"/>
        </w:rPr>
        <w:t>e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de la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ceilalţi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Pr="00691304">
        <w:rPr>
          <w:rFonts w:ascii="Georgia" w:hAnsi="Georgia" w:cs="Times New Roman"/>
          <w:sz w:val="24"/>
          <w:szCs w:val="24"/>
        </w:rPr>
        <w:t>eneficiari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r w:rsidR="00C04DBC">
        <w:rPr>
          <w:rFonts w:ascii="Georgia" w:hAnsi="Georgia" w:cs="Times New Roman"/>
          <w:sz w:val="24"/>
          <w:szCs w:val="24"/>
        </w:rPr>
        <w:t xml:space="preserve">cu </w:t>
      </w:r>
      <w:proofErr w:type="spellStart"/>
      <w:r w:rsidR="00C04DBC">
        <w:rPr>
          <w:rFonts w:ascii="Georgia" w:hAnsi="Georgia" w:cs="Times New Roman"/>
          <w:sz w:val="24"/>
          <w:szCs w:val="24"/>
        </w:rPr>
        <w:t>excep</w:t>
      </w:r>
      <w:r w:rsidR="00C04DBC" w:rsidRPr="00691304">
        <w:rPr>
          <w:rFonts w:ascii="Georgia" w:hAnsi="Georgia" w:cs="Times New Roman"/>
          <w:sz w:val="24"/>
          <w:szCs w:val="24"/>
        </w:rPr>
        <w:t>ţ</w:t>
      </w:r>
      <w:r w:rsidR="00C04DBC">
        <w:rPr>
          <w:rFonts w:ascii="Georgia" w:hAnsi="Georgia" w:cs="Times New Roman"/>
          <w:sz w:val="24"/>
          <w:szCs w:val="24"/>
        </w:rPr>
        <w:t>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cazul</w:t>
      </w:r>
      <w:r w:rsidR="00C04DBC">
        <w:rPr>
          <w:rFonts w:ascii="Georgia" w:hAnsi="Georgia" w:cs="Times New Roman"/>
          <w:sz w:val="24"/>
          <w:szCs w:val="24"/>
        </w:rPr>
        <w:t>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care AN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solicită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prezentar</w:t>
      </w:r>
      <w:r w:rsidR="00E54813" w:rsidRPr="00691304">
        <w:rPr>
          <w:rFonts w:ascii="Georgia" w:hAnsi="Georgia" w:cs="Times New Roman"/>
          <w:sz w:val="24"/>
          <w:szCs w:val="24"/>
        </w:rPr>
        <w:t>ea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originalelor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. AN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returna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Pr="00691304">
        <w:rPr>
          <w:rFonts w:ascii="Georgia" w:hAnsi="Georgia" w:cs="Times New Roman"/>
          <w:sz w:val="24"/>
          <w:szCs w:val="24"/>
        </w:rPr>
        <w:t>eneficiarului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originale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F1BEC">
        <w:rPr>
          <w:rFonts w:ascii="Georgia" w:hAnsi="Georgia" w:cs="Times New Roman"/>
          <w:sz w:val="24"/>
          <w:szCs w:val="24"/>
        </w:rPr>
        <w:t>dup</w:t>
      </w:r>
      <w:r w:rsidR="00BF1BEC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analiz</w:t>
      </w:r>
      <w:r w:rsidR="00BF1BEC">
        <w:rPr>
          <w:rFonts w:ascii="Georgia" w:hAnsi="Georgia" w:cs="Times New Roman"/>
          <w:sz w:val="24"/>
          <w:szCs w:val="24"/>
        </w:rPr>
        <w:t>area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acestora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Dacă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Pr="00691304">
        <w:rPr>
          <w:rFonts w:ascii="Georgia" w:hAnsi="Georgia" w:cs="Times New Roman"/>
          <w:sz w:val="24"/>
          <w:szCs w:val="24"/>
        </w:rPr>
        <w:t>eneficiarul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nu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autorizat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punct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vedere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F1BEC">
        <w:rPr>
          <w:rFonts w:ascii="Georgia" w:hAnsi="Georgia" w:cs="Times New Roman"/>
          <w:sz w:val="24"/>
          <w:szCs w:val="24"/>
        </w:rPr>
        <w:t>juridic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transmită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originale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</w:t>
      </w:r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verificările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aprofundate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Pr="00691304">
        <w:rPr>
          <w:rFonts w:ascii="Georgia" w:hAnsi="Georgia" w:cs="Times New Roman"/>
          <w:sz w:val="24"/>
          <w:szCs w:val="24"/>
        </w:rPr>
        <w:t>eneficiarul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cauza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transmite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r w:rsidR="00E54813" w:rsidRPr="00691304">
        <w:rPr>
          <w:rFonts w:ascii="Georgia" w:hAnsi="Georgia" w:cs="Times New Roman"/>
          <w:sz w:val="24"/>
          <w:szCs w:val="24"/>
        </w:rPr>
        <w:t xml:space="preserve">o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copie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E54813" w:rsidRPr="00691304">
        <w:rPr>
          <w:rFonts w:ascii="Georgia" w:hAnsi="Georgia" w:cs="Times New Roman"/>
          <w:sz w:val="24"/>
          <w:szCs w:val="24"/>
        </w:rPr>
        <w:t>a</w:t>
      </w:r>
      <w:proofErr w:type="gram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acestora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691304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Toate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aferente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plăţilor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efectuate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</w:t>
      </w:r>
      <w:r w:rsidR="00E47028" w:rsidRPr="00691304">
        <w:rPr>
          <w:rFonts w:ascii="Georgia" w:hAnsi="Georgia" w:cs="Times New Roman"/>
          <w:sz w:val="24"/>
          <w:szCs w:val="24"/>
        </w:rPr>
        <w:t>antul</w:t>
      </w:r>
      <w:proofErr w:type="spellEnd"/>
      <w:r w:rsidR="00E4702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47028" w:rsidRPr="00691304">
        <w:rPr>
          <w:rFonts w:ascii="Georgia" w:hAnsi="Georgia" w:cs="Times New Roman"/>
          <w:sz w:val="24"/>
          <w:szCs w:val="24"/>
        </w:rPr>
        <w:t>alocat</w:t>
      </w:r>
      <w:proofErr w:type="spellEnd"/>
      <w:r w:rsidR="00E4702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47028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E47028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47028" w:rsidRPr="00691304">
        <w:rPr>
          <w:rFonts w:ascii="Georgia" w:hAnsi="Georgia" w:cs="Times New Roman"/>
          <w:sz w:val="24"/>
          <w:szCs w:val="24"/>
        </w:rPr>
        <w:t>baza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Contract</w:t>
      </w:r>
      <w:r w:rsidR="00E47028" w:rsidRPr="00691304">
        <w:rPr>
          <w:rFonts w:ascii="Georgia" w:hAnsi="Georgia" w:cs="Times New Roman"/>
          <w:sz w:val="24"/>
          <w:szCs w:val="24"/>
        </w:rPr>
        <w:t>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conţină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menţiunea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: </w:t>
      </w:r>
      <w:r w:rsidRPr="00691304">
        <w:rPr>
          <w:rFonts w:ascii="Georgia" w:hAnsi="Georgia" w:cs="Times New Roman"/>
          <w:b/>
          <w:i/>
          <w:sz w:val="24"/>
          <w:szCs w:val="24"/>
        </w:rPr>
        <w:t>„</w:t>
      </w:r>
      <w:proofErr w:type="spellStart"/>
      <w:r w:rsidRPr="00691304">
        <w:rPr>
          <w:rFonts w:ascii="Georgia" w:hAnsi="Georgia" w:cs="Times New Roman"/>
          <w:b/>
          <w:i/>
          <w:sz w:val="24"/>
          <w:szCs w:val="24"/>
        </w:rPr>
        <w:t>plătit</w:t>
      </w:r>
      <w:proofErr w:type="spellEnd"/>
      <w:r w:rsidRPr="00691304">
        <w:rPr>
          <w:rFonts w:ascii="Georgia" w:hAnsi="Georgia" w:cs="Times New Roman"/>
          <w:b/>
          <w:i/>
          <w:sz w:val="24"/>
          <w:szCs w:val="24"/>
        </w:rPr>
        <w:t xml:space="preserve"> din </w:t>
      </w:r>
      <w:proofErr w:type="spellStart"/>
      <w:r w:rsidRPr="00691304">
        <w:rPr>
          <w:rFonts w:ascii="Georgia" w:hAnsi="Georgia" w:cs="Times New Roman"/>
          <w:b/>
          <w:i/>
          <w:sz w:val="24"/>
          <w:szCs w:val="24"/>
        </w:rPr>
        <w:t>Contractul</w:t>
      </w:r>
      <w:proofErr w:type="spellEnd"/>
      <w:r w:rsidRPr="00691304">
        <w:rPr>
          <w:rFonts w:ascii="Georgia" w:hAnsi="Georgia" w:cs="Times New Roman"/>
          <w:b/>
          <w:i/>
          <w:sz w:val="24"/>
          <w:szCs w:val="24"/>
        </w:rPr>
        <w:t xml:space="preserve"> nr.........”.</w:t>
      </w:r>
    </w:p>
    <w:p w:rsidR="007B2703" w:rsidRPr="00D267BF" w:rsidRDefault="007B2703" w:rsidP="007B2703">
      <w:pPr>
        <w:jc w:val="both"/>
        <w:rPr>
          <w:rFonts w:ascii="Georgia" w:hAnsi="Georgia"/>
          <w:sz w:val="24"/>
          <w:szCs w:val="24"/>
        </w:rPr>
      </w:pPr>
      <w:r w:rsidRPr="00D267BF">
        <w:rPr>
          <w:rFonts w:ascii="Georgia" w:hAnsi="Georgia"/>
          <w:sz w:val="24"/>
        </w:rPr>
        <w:t xml:space="preserve">AN </w:t>
      </w:r>
      <w:proofErr w:type="spellStart"/>
      <w:r w:rsidRPr="00D267BF">
        <w:rPr>
          <w:rFonts w:ascii="Georgia" w:hAnsi="Georgia"/>
          <w:sz w:val="24"/>
        </w:rPr>
        <w:t>poate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solicita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Beneficiarului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furnizeze</w:t>
      </w:r>
      <w:proofErr w:type="spellEnd"/>
      <w:r w:rsidRPr="00D267BF">
        <w:rPr>
          <w:rFonts w:ascii="Georgia" w:hAnsi="Georgia"/>
          <w:sz w:val="24"/>
        </w:rPr>
        <w:t xml:space="preserve">, </w:t>
      </w:r>
      <w:proofErr w:type="spellStart"/>
      <w:r w:rsidRPr="00D267BF">
        <w:rPr>
          <w:rFonts w:ascii="Georgia" w:hAnsi="Georgia"/>
          <w:sz w:val="24"/>
        </w:rPr>
        <w:t>pentru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orice</w:t>
      </w:r>
      <w:proofErr w:type="spellEnd"/>
      <w:r w:rsidRPr="00D267BF">
        <w:rPr>
          <w:rFonts w:ascii="Georgia" w:hAnsi="Georgia"/>
          <w:sz w:val="24"/>
        </w:rPr>
        <w:t xml:space="preserve"> tip de </w:t>
      </w:r>
      <w:proofErr w:type="spellStart"/>
      <w:r w:rsidRPr="00D267BF">
        <w:rPr>
          <w:rFonts w:ascii="Georgia" w:hAnsi="Georgia"/>
          <w:sz w:val="24"/>
        </w:rPr>
        <w:t>verificare</w:t>
      </w:r>
      <w:proofErr w:type="spellEnd"/>
      <w:r w:rsidRPr="00D267BF">
        <w:rPr>
          <w:rFonts w:ascii="Georgia" w:hAnsi="Georgia"/>
          <w:sz w:val="24"/>
        </w:rPr>
        <w:t xml:space="preserve">, </w:t>
      </w:r>
      <w:proofErr w:type="spellStart"/>
      <w:r w:rsidRPr="00D267BF">
        <w:rPr>
          <w:rFonts w:ascii="Georgia" w:hAnsi="Georgia"/>
          <w:sz w:val="24"/>
        </w:rPr>
        <w:t>documente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justificative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suplimentare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sau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dovezi</w:t>
      </w:r>
      <w:proofErr w:type="spellEnd"/>
      <w:r w:rsidRPr="00D267BF">
        <w:rPr>
          <w:rFonts w:ascii="Georgia" w:hAnsi="Georgia"/>
          <w:sz w:val="24"/>
        </w:rPr>
        <w:t xml:space="preserve"> care sunt solicitate de </w:t>
      </w:r>
      <w:proofErr w:type="spellStart"/>
      <w:r w:rsidRPr="00D267BF">
        <w:rPr>
          <w:rFonts w:ascii="Georgia" w:hAnsi="Georgia"/>
          <w:sz w:val="24"/>
        </w:rPr>
        <w:t>regulă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pentru</w:t>
      </w:r>
      <w:proofErr w:type="spellEnd"/>
      <w:r w:rsidRPr="00D267BF">
        <w:rPr>
          <w:rFonts w:ascii="Georgia" w:hAnsi="Georgia"/>
          <w:sz w:val="24"/>
        </w:rPr>
        <w:t xml:space="preserve"> un alt tip de control, </w:t>
      </w:r>
      <w:proofErr w:type="spellStart"/>
      <w:r w:rsidRPr="00D267BF">
        <w:rPr>
          <w:rFonts w:ascii="Georgia" w:hAnsi="Georgia"/>
          <w:sz w:val="24"/>
        </w:rPr>
        <w:t>a</w:t>
      </w:r>
      <w:r w:rsidR="00BF1BEC" w:rsidRPr="00691304">
        <w:rPr>
          <w:rFonts w:ascii="Georgia" w:hAnsi="Georgia" w:cs="Times New Roman"/>
          <w:sz w:val="24"/>
          <w:szCs w:val="24"/>
        </w:rPr>
        <w:t>ş</w:t>
      </w:r>
      <w:r w:rsidR="00BF1BEC">
        <w:rPr>
          <w:rFonts w:ascii="Georgia" w:hAnsi="Georgia"/>
          <w:sz w:val="24"/>
        </w:rPr>
        <w:t>a</w:t>
      </w:r>
      <w:proofErr w:type="spellEnd"/>
      <w:r w:rsidRPr="00D267BF">
        <w:rPr>
          <w:rFonts w:ascii="Georgia" w:hAnsi="Georgia"/>
          <w:sz w:val="24"/>
        </w:rPr>
        <w:t xml:space="preserve"> cum se </w:t>
      </w:r>
      <w:proofErr w:type="spellStart"/>
      <w:r w:rsidRPr="00D267BF">
        <w:rPr>
          <w:rFonts w:ascii="Georgia" w:hAnsi="Georgia"/>
          <w:sz w:val="24"/>
        </w:rPr>
        <w:t>menționează</w:t>
      </w:r>
      <w:proofErr w:type="spellEnd"/>
      <w:r w:rsidRPr="00D267BF">
        <w:rPr>
          <w:rFonts w:ascii="Georgia" w:hAnsi="Georgia"/>
          <w:sz w:val="24"/>
        </w:rPr>
        <w:t xml:space="preserve"> la </w:t>
      </w:r>
      <w:proofErr w:type="spellStart"/>
      <w:r w:rsidRPr="00D267BF">
        <w:rPr>
          <w:rFonts w:ascii="Georgia" w:hAnsi="Georgia"/>
          <w:sz w:val="24"/>
        </w:rPr>
        <w:t>articolul</w:t>
      </w:r>
      <w:proofErr w:type="spellEnd"/>
      <w:r w:rsidRPr="00D267BF">
        <w:rPr>
          <w:rFonts w:ascii="Georgia" w:hAnsi="Georgia"/>
          <w:sz w:val="24"/>
        </w:rPr>
        <w:t xml:space="preserve"> II.27 din </w:t>
      </w:r>
      <w:proofErr w:type="spellStart"/>
      <w:r w:rsidRPr="00D267BF">
        <w:rPr>
          <w:rFonts w:ascii="Georgia" w:hAnsi="Georgia"/>
          <w:sz w:val="24"/>
        </w:rPr>
        <w:t>Condițiile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Generale</w:t>
      </w:r>
      <w:proofErr w:type="spellEnd"/>
      <w:r w:rsidRPr="00D267BF">
        <w:rPr>
          <w:rFonts w:ascii="Georgia" w:hAnsi="Georgia"/>
          <w:sz w:val="24"/>
        </w:rPr>
        <w:t>.</w:t>
      </w:r>
    </w:p>
    <w:p w:rsidR="008A702B" w:rsidRPr="00691304" w:rsidRDefault="000A4C34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Print</w:t>
      </w:r>
      <w:r w:rsidR="007B2703">
        <w:rPr>
          <w:rFonts w:ascii="Georgia" w:hAnsi="Georgia" w:cs="Times New Roman"/>
          <w:sz w:val="24"/>
          <w:szCs w:val="24"/>
        </w:rPr>
        <w:t>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</w:t>
      </w:r>
      <w:r w:rsidR="008A702B" w:rsidRPr="00691304">
        <w:rPr>
          <w:rFonts w:ascii="Georgia" w:hAnsi="Georgia" w:cs="Times New Roman"/>
          <w:sz w:val="24"/>
          <w:szCs w:val="24"/>
        </w:rPr>
        <w:t>iferitele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tipuri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verificări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se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numără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următoarele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>:</w:t>
      </w:r>
    </w:p>
    <w:p w:rsidR="008A702B" w:rsidRPr="00691304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a)</w:t>
      </w:r>
      <w:r w:rsidRPr="00691304">
        <w:rPr>
          <w:rFonts w:ascii="Georgia" w:hAnsi="Georgia" w:cs="Times New Roman"/>
          <w:b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raportului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final</w:t>
      </w:r>
    </w:p>
    <w:p w:rsidR="008A702B" w:rsidRPr="00691304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</w:t>
      </w:r>
      <w:r w:rsidR="003D32DF" w:rsidRPr="00691304">
        <w:rPr>
          <w:rFonts w:ascii="Georgia" w:hAnsi="Georgia" w:cs="Times New Roman"/>
          <w:sz w:val="24"/>
          <w:szCs w:val="24"/>
        </w:rPr>
        <w:t>lui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derulată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3D32DF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691304">
        <w:rPr>
          <w:rFonts w:ascii="Georgia" w:hAnsi="Georgia" w:cs="Times New Roman"/>
          <w:sz w:val="24"/>
          <w:szCs w:val="24"/>
        </w:rPr>
        <w:t>etapa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finală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sediul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AN</w:t>
      </w:r>
      <w:r w:rsidR="00FD18FE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D18FE" w:rsidRPr="00691304">
        <w:rPr>
          <w:rFonts w:ascii="Georgia" w:hAnsi="Georgia" w:cs="Times New Roman"/>
          <w:sz w:val="24"/>
          <w:szCs w:val="24"/>
        </w:rPr>
        <w:t>ş</w:t>
      </w:r>
      <w:r w:rsidR="00FD18FE">
        <w:rPr>
          <w:rFonts w:ascii="Georgia" w:hAnsi="Georgia" w:cs="Times New Roman"/>
          <w:sz w:val="24"/>
          <w:szCs w:val="24"/>
        </w:rPr>
        <w:t>i</w:t>
      </w:r>
      <w:proofErr w:type="spellEnd"/>
      <w:r w:rsidR="00FD18FE">
        <w:rPr>
          <w:rFonts w:ascii="Georgia" w:hAnsi="Georgia" w:cs="Times New Roman"/>
          <w:sz w:val="24"/>
          <w:szCs w:val="24"/>
        </w:rPr>
        <w:t xml:space="preserve"> are</w:t>
      </w:r>
      <w:r w:rsidRPr="00691304">
        <w:rPr>
          <w:rFonts w:ascii="Georgia" w:hAnsi="Georgia" w:cs="Times New Roman"/>
          <w:sz w:val="24"/>
          <w:szCs w:val="24"/>
        </w:rPr>
        <w:t xml:space="preserve"> c</w:t>
      </w:r>
      <w:r w:rsidR="00FD18FE">
        <w:rPr>
          <w:rFonts w:ascii="Georgia" w:hAnsi="Georgia" w:cs="Times New Roman"/>
          <w:sz w:val="24"/>
          <w:szCs w:val="24"/>
        </w:rPr>
        <w:t>a</w:t>
      </w:r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scop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stabili</w:t>
      </w:r>
      <w:r w:rsidR="00FD18FE">
        <w:rPr>
          <w:rFonts w:ascii="Georgia" w:hAnsi="Georgia" w:cs="Times New Roman"/>
          <w:sz w:val="24"/>
          <w:szCs w:val="24"/>
        </w:rPr>
        <w:t>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valoar</w:t>
      </w:r>
      <w:r w:rsidR="00FD18FE">
        <w:rPr>
          <w:rFonts w:ascii="Georgia" w:hAnsi="Georgia" w:cs="Times New Roman"/>
          <w:sz w:val="24"/>
          <w:szCs w:val="24"/>
        </w:rPr>
        <w:t>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</w:t>
      </w:r>
      <w:r w:rsidR="00FD18FE">
        <w:rPr>
          <w:rFonts w:ascii="Georgia" w:hAnsi="Georgia" w:cs="Times New Roman"/>
          <w:sz w:val="24"/>
          <w:szCs w:val="24"/>
        </w:rPr>
        <w:t>e</w:t>
      </w:r>
      <w:r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 care au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dreptul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Pr="00691304">
        <w:rPr>
          <w:rFonts w:ascii="Georgia" w:hAnsi="Georgia" w:cs="Times New Roman"/>
          <w:sz w:val="24"/>
          <w:szCs w:val="24"/>
        </w:rPr>
        <w:t>eneficiarii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691304" w:rsidRDefault="00C05618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Coordonatorul</w:t>
      </w:r>
      <w:proofErr w:type="spellEnd"/>
      <w:r w:rsidR="005573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573DD" w:rsidRPr="00691304">
        <w:rPr>
          <w:rFonts w:ascii="Georgia" w:hAnsi="Georgia" w:cs="Times New Roman"/>
          <w:sz w:val="24"/>
          <w:szCs w:val="24"/>
        </w:rPr>
        <w:t>trebuie</w:t>
      </w:r>
      <w:proofErr w:type="spellEnd"/>
      <w:r w:rsidR="005573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573DD" w:rsidRPr="00691304">
        <w:rPr>
          <w:rFonts w:ascii="Georgia" w:hAnsi="Georgia" w:cs="Times New Roman"/>
          <w:sz w:val="24"/>
          <w:szCs w:val="24"/>
        </w:rPr>
        <w:t>să</w:t>
      </w:r>
      <w:proofErr w:type="spellEnd"/>
      <w:r w:rsidR="005573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573DD" w:rsidRPr="00691304">
        <w:rPr>
          <w:rFonts w:ascii="Georgia" w:hAnsi="Georgia" w:cs="Times New Roman"/>
          <w:sz w:val="24"/>
          <w:szCs w:val="24"/>
        </w:rPr>
        <w:t>transmită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către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AN un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raport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prin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intermediul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instrumentului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Mobility Tool + care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va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include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următoarele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informaţii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privind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cheltuirea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grantului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>:</w:t>
      </w:r>
    </w:p>
    <w:p w:rsidR="008A702B" w:rsidRPr="00691304" w:rsidRDefault="008A702B" w:rsidP="005573DD">
      <w:pPr>
        <w:pStyle w:val="ListParagraph"/>
        <w:numPr>
          <w:ilvl w:val="0"/>
          <w:numId w:val="19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Contribuţii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unitate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cheltuite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bugetare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>:</w:t>
      </w:r>
    </w:p>
    <w:p w:rsidR="008A702B" w:rsidRPr="00691304" w:rsidRDefault="008A702B" w:rsidP="005573DD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-</w:t>
      </w:r>
      <w:r w:rsidRPr="00691304">
        <w:rPr>
          <w:rFonts w:ascii="Georgia" w:hAnsi="Georgia" w:cs="Times New Roman"/>
          <w:sz w:val="24"/>
          <w:szCs w:val="24"/>
        </w:rPr>
        <w:tab/>
        <w:t>Transport</w:t>
      </w:r>
    </w:p>
    <w:p w:rsidR="008A702B" w:rsidRPr="00691304" w:rsidRDefault="008A702B" w:rsidP="005573DD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-</w:t>
      </w:r>
      <w:r w:rsidRPr="00691304">
        <w:rPr>
          <w:rFonts w:ascii="Georgia" w:hAnsi="Georgia" w:cs="Times New Roman"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sz w:val="24"/>
          <w:szCs w:val="24"/>
        </w:rPr>
        <w:t>Sprijin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organizatoric</w:t>
      </w:r>
      <w:proofErr w:type="spellEnd"/>
    </w:p>
    <w:p w:rsidR="005573DD" w:rsidRPr="00691304" w:rsidRDefault="005573DD" w:rsidP="005573DD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5573DD">
      <w:pPr>
        <w:pStyle w:val="ListParagraph"/>
        <w:numPr>
          <w:ilvl w:val="0"/>
          <w:numId w:val="18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573DD" w:rsidRPr="00691304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categoria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bugetară</w:t>
      </w:r>
      <w:proofErr w:type="spellEnd"/>
      <w:r w:rsidRPr="00691304">
        <w:rPr>
          <w:rFonts w:ascii="Georgia" w:hAnsi="Georgia" w:cs="Times New Roman"/>
          <w:sz w:val="24"/>
          <w:szCs w:val="24"/>
        </w:rPr>
        <w:t>:</w:t>
      </w:r>
    </w:p>
    <w:p w:rsidR="008A702B" w:rsidRPr="00691304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-</w:t>
      </w:r>
      <w:r w:rsidRPr="00691304">
        <w:rPr>
          <w:rFonts w:ascii="Georgia" w:hAnsi="Georgia" w:cs="Times New Roman"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sz w:val="24"/>
          <w:szCs w:val="24"/>
        </w:rPr>
        <w:t>Sprijin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nevoi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speciale</w:t>
      </w:r>
      <w:proofErr w:type="spellEnd"/>
    </w:p>
    <w:p w:rsidR="008A702B" w:rsidRPr="00691304" w:rsidRDefault="008A702B" w:rsidP="005573DD">
      <w:pPr>
        <w:pStyle w:val="ListParagraph"/>
        <w:numPr>
          <w:ilvl w:val="0"/>
          <w:numId w:val="20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</w:t>
      </w:r>
      <w:r w:rsidR="00B26732" w:rsidRPr="00691304">
        <w:rPr>
          <w:rFonts w:ascii="Georgia" w:hAnsi="Georgia" w:cs="Times New Roman"/>
          <w:sz w:val="24"/>
          <w:szCs w:val="24"/>
        </w:rPr>
        <w:t>cative</w:t>
      </w:r>
      <w:proofErr w:type="spellEnd"/>
      <w:r w:rsidR="00B26732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26732" w:rsidRPr="00691304">
        <w:rPr>
          <w:rFonts w:ascii="Georgia" w:hAnsi="Georgia" w:cs="Times New Roman"/>
          <w:sz w:val="24"/>
          <w:szCs w:val="24"/>
        </w:rPr>
        <w:t>menţionate</w:t>
      </w:r>
      <w:proofErr w:type="spellEnd"/>
      <w:r w:rsidR="00B26732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26732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B26732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26732" w:rsidRPr="00691304">
        <w:rPr>
          <w:rFonts w:ascii="Georgia" w:hAnsi="Georgia" w:cs="Times New Roman"/>
          <w:sz w:val="24"/>
          <w:szCs w:val="24"/>
        </w:rPr>
        <w:t>Secţiunea</w:t>
      </w:r>
      <w:proofErr w:type="spellEnd"/>
      <w:r w:rsidR="00B26732" w:rsidRPr="00691304">
        <w:rPr>
          <w:rFonts w:ascii="Georgia" w:hAnsi="Georgia" w:cs="Times New Roman"/>
          <w:sz w:val="24"/>
          <w:szCs w:val="24"/>
        </w:rPr>
        <w:t xml:space="preserve"> I</w:t>
      </w:r>
      <w:r w:rsidRPr="00691304">
        <w:rPr>
          <w:rFonts w:ascii="Georgia" w:hAnsi="Georgia" w:cs="Times New Roman"/>
          <w:sz w:val="24"/>
          <w:szCs w:val="24"/>
        </w:rPr>
        <w:t xml:space="preserve">I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acestei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Anexe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categoria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bugetară</w:t>
      </w:r>
      <w:proofErr w:type="spellEnd"/>
      <w:r w:rsidRPr="00691304">
        <w:rPr>
          <w:rFonts w:ascii="Georgia" w:hAnsi="Georgia" w:cs="Times New Roman"/>
          <w:sz w:val="24"/>
          <w:szCs w:val="24"/>
        </w:rPr>
        <w:t>:</w:t>
      </w:r>
    </w:p>
    <w:p w:rsidR="008A702B" w:rsidRPr="00691304" w:rsidRDefault="008A702B" w:rsidP="005573DD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r w:rsidRPr="00691304">
        <w:rPr>
          <w:rFonts w:ascii="Georgia" w:hAnsi="Georgia" w:cs="Times New Roman"/>
          <w:sz w:val="24"/>
          <w:szCs w:val="24"/>
        </w:rPr>
        <w:t>-</w:t>
      </w:r>
      <w:r w:rsidRPr="00691304">
        <w:rPr>
          <w:rFonts w:ascii="Georgia" w:hAnsi="Georgia" w:cs="Times New Roman"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sz w:val="24"/>
          <w:szCs w:val="24"/>
        </w:rPr>
        <w:t>Costuri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excepţionale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5573DD" w:rsidRPr="00691304" w:rsidRDefault="005573DD" w:rsidP="005573DD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8A702B" w:rsidRPr="00691304" w:rsidRDefault="008A702B" w:rsidP="005573D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b)</w:t>
      </w:r>
      <w:r w:rsidRPr="00691304">
        <w:rPr>
          <w:rFonts w:ascii="Georgia" w:hAnsi="Georgia" w:cs="Times New Roman"/>
          <w:b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aprofundată</w:t>
      </w:r>
      <w:proofErr w:type="spellEnd"/>
    </w:p>
    <w:p w:rsidR="00DC3E2E" w:rsidRPr="00691304" w:rsidRDefault="00DC3E2E" w:rsidP="005573D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</w:p>
    <w:p w:rsidR="008A702B" w:rsidRPr="00691304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aprofundată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constă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efectuată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sediul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AN, </w:t>
      </w:r>
      <w:r w:rsidR="00FD18FE">
        <w:rPr>
          <w:rFonts w:ascii="Georgia" w:hAnsi="Georgia" w:cs="Times New Roman"/>
          <w:sz w:val="24"/>
          <w:szCs w:val="24"/>
        </w:rPr>
        <w:t xml:space="preserve">care </w:t>
      </w:r>
      <w:proofErr w:type="spellStart"/>
      <w:r w:rsidR="00FD18FE">
        <w:rPr>
          <w:rFonts w:ascii="Georgia" w:hAnsi="Georgia" w:cs="Times New Roman"/>
          <w:sz w:val="24"/>
          <w:szCs w:val="24"/>
        </w:rPr>
        <w:t>poate</w:t>
      </w:r>
      <w:proofErr w:type="spellEnd"/>
      <w:r w:rsidR="00FD18FE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D18FE">
        <w:rPr>
          <w:rFonts w:ascii="Georgia" w:hAnsi="Georgia" w:cs="Times New Roman"/>
          <w:sz w:val="24"/>
          <w:szCs w:val="24"/>
        </w:rPr>
        <w:t>avea</w:t>
      </w:r>
      <w:proofErr w:type="spellEnd"/>
      <w:r w:rsidR="00FD18FE">
        <w:rPr>
          <w:rFonts w:ascii="Georgia" w:hAnsi="Georgia" w:cs="Times New Roman"/>
          <w:sz w:val="24"/>
          <w:szCs w:val="24"/>
        </w:rPr>
        <w:t xml:space="preserve"> loc </w:t>
      </w:r>
      <w:proofErr w:type="spellStart"/>
      <w:r w:rsidR="00FD18FE" w:rsidRPr="00691304">
        <w:rPr>
          <w:rFonts w:ascii="Georgia" w:hAnsi="Georgia" w:cs="Times New Roman"/>
          <w:sz w:val="24"/>
          <w:szCs w:val="24"/>
        </w:rPr>
        <w:t>î</w:t>
      </w:r>
      <w:r w:rsidR="00FD18FE">
        <w:rPr>
          <w:rFonts w:ascii="Georgia" w:hAnsi="Georgia" w:cs="Times New Roman"/>
          <w:sz w:val="24"/>
          <w:szCs w:val="24"/>
        </w:rPr>
        <w:t>n</w:t>
      </w:r>
      <w:proofErr w:type="spellEnd"/>
      <w:r w:rsidR="00FD18FE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etap</w:t>
      </w:r>
      <w:r w:rsidR="00FD18FE">
        <w:rPr>
          <w:rFonts w:ascii="Georgia" w:hAnsi="Georgia" w:cs="Times New Roman"/>
          <w:sz w:val="24"/>
          <w:szCs w:val="24"/>
        </w:rPr>
        <w:t>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ulterior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acesteia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. Conform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solicitării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FD18FE">
        <w:rPr>
          <w:rFonts w:ascii="Georgia" w:hAnsi="Georgia" w:cs="Times New Roman"/>
          <w:sz w:val="24"/>
          <w:szCs w:val="24"/>
        </w:rPr>
        <w:t>Coordonatoru</w:t>
      </w:r>
      <w:r w:rsidR="005573DD" w:rsidRPr="00691304">
        <w:rPr>
          <w:rFonts w:ascii="Georgia" w:hAnsi="Georgia" w:cs="Times New Roman"/>
          <w:sz w:val="24"/>
          <w:szCs w:val="24"/>
        </w:rPr>
        <w:t>l</w:t>
      </w:r>
      <w:proofErr w:type="spellEnd"/>
      <w:r w:rsidR="005573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D18FE">
        <w:rPr>
          <w:rFonts w:ascii="Georgia" w:hAnsi="Georgia" w:cs="Times New Roman"/>
          <w:sz w:val="24"/>
          <w:szCs w:val="24"/>
        </w:rPr>
        <w:t>va</w:t>
      </w:r>
      <w:proofErr w:type="spellEnd"/>
      <w:r w:rsidR="005573DD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573DD" w:rsidRPr="00691304">
        <w:rPr>
          <w:rFonts w:ascii="Georgia" w:hAnsi="Georgia" w:cs="Times New Roman"/>
          <w:sz w:val="24"/>
          <w:szCs w:val="24"/>
        </w:rPr>
        <w:t>transmit</w:t>
      </w:r>
      <w:r w:rsidR="00FD18FE">
        <w:rPr>
          <w:rFonts w:ascii="Georgia" w:hAnsi="Georgia" w:cs="Times New Roman"/>
          <w:sz w:val="24"/>
          <w:szCs w:val="24"/>
        </w:rPr>
        <w:t>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către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AN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toate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bugetare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3D32DF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691304">
        <w:rPr>
          <w:rFonts w:ascii="Georgia" w:hAnsi="Georgia" w:cs="Times New Roman"/>
          <w:b/>
          <w:sz w:val="24"/>
          <w:szCs w:val="24"/>
        </w:rPr>
        <w:t>c)</w:t>
      </w:r>
      <w:r w:rsidRPr="00691304">
        <w:rPr>
          <w:rFonts w:ascii="Georgia" w:hAnsi="Georgia" w:cs="Times New Roman"/>
          <w:b/>
          <w:sz w:val="24"/>
          <w:szCs w:val="24"/>
        </w:rPr>
        <w:tab/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Verificări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faţa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locului</w:t>
      </w:r>
      <w:proofErr w:type="spellEnd"/>
    </w:p>
    <w:p w:rsidR="008A702B" w:rsidRPr="00691304" w:rsidRDefault="003D32DF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Verificările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faţa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locului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sunt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realizate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d</w:t>
      </w:r>
      <w:r w:rsidR="00E54813" w:rsidRPr="00691304">
        <w:rPr>
          <w:rFonts w:ascii="Georgia" w:hAnsi="Georgia" w:cs="Times New Roman"/>
          <w:sz w:val="24"/>
          <w:szCs w:val="24"/>
        </w:rPr>
        <w:t xml:space="preserve">e AN la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sediul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organizaţiilor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="008A702B" w:rsidRPr="00691304">
        <w:rPr>
          <w:rFonts w:ascii="Georgia" w:hAnsi="Georgia" w:cs="Times New Roman"/>
          <w:sz w:val="24"/>
          <w:szCs w:val="24"/>
        </w:rPr>
        <w:t>eneficiare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sau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l</w:t>
      </w:r>
      <w:r w:rsidRPr="00691304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oricare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alt</w:t>
      </w:r>
      <w:bookmarkStart w:id="10" w:name="_Hlk513729799"/>
      <w:r w:rsidRPr="00691304">
        <w:rPr>
          <w:rFonts w:ascii="Georgia" w:hAnsi="Georgia" w:cs="Times New Roman"/>
          <w:sz w:val="24"/>
          <w:szCs w:val="24"/>
        </w:rPr>
        <w:t>ă</w:t>
      </w:r>
      <w:bookmarkEnd w:id="10"/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locaţie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relevant</w:t>
      </w:r>
      <w:r w:rsidR="008A702B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pentru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implementarea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Proiectului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cadrul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verificăril</w:t>
      </w:r>
      <w:r w:rsidRPr="00691304">
        <w:rPr>
          <w:rFonts w:ascii="Georgia" w:hAnsi="Georgia" w:cs="Times New Roman"/>
          <w:sz w:val="24"/>
          <w:szCs w:val="24"/>
        </w:rPr>
        <w:t>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faţa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locului</w:t>
      </w:r>
      <w:proofErr w:type="spellEnd"/>
      <w:r w:rsidR="00E54813"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E54813" w:rsidRPr="00691304">
        <w:rPr>
          <w:rFonts w:ascii="Georgia" w:hAnsi="Georgia" w:cs="Times New Roman"/>
          <w:sz w:val="24"/>
          <w:szCs w:val="24"/>
        </w:rPr>
        <w:t>B</w:t>
      </w:r>
      <w:r w:rsidR="008A702B" w:rsidRPr="00691304">
        <w:rPr>
          <w:rFonts w:ascii="Georgia" w:hAnsi="Georgia" w:cs="Times New Roman"/>
          <w:sz w:val="24"/>
          <w:szCs w:val="24"/>
        </w:rPr>
        <w:t>eneficiar</w:t>
      </w:r>
      <w:r w:rsidR="000C6B83">
        <w:rPr>
          <w:rFonts w:ascii="Georgia" w:hAnsi="Georgia" w:cs="Times New Roman"/>
          <w:sz w:val="24"/>
          <w:szCs w:val="24"/>
        </w:rPr>
        <w:t>ii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v</w:t>
      </w:r>
      <w:r w:rsidR="000C6B83">
        <w:rPr>
          <w:rFonts w:ascii="Georgia" w:hAnsi="Georgia" w:cs="Times New Roman"/>
          <w:sz w:val="24"/>
          <w:szCs w:val="24"/>
        </w:rPr>
        <w:t>or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pune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dispoziţia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AN </w:t>
      </w:r>
      <w:proofErr w:type="spellStart"/>
      <w:r w:rsidR="007B2703">
        <w:rPr>
          <w:rFonts w:ascii="Georgia" w:hAnsi="Georgia" w:cs="Times New Roman"/>
          <w:sz w:val="24"/>
          <w:szCs w:val="24"/>
        </w:rPr>
        <w:t>spre</w:t>
      </w:r>
      <w:proofErr w:type="spellEnd"/>
      <w:r w:rsid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B2703">
        <w:rPr>
          <w:rFonts w:ascii="Georgia" w:hAnsi="Georgia" w:cs="Times New Roman"/>
          <w:sz w:val="24"/>
          <w:szCs w:val="24"/>
        </w:rPr>
        <w:t>analiz</w:t>
      </w:r>
      <w:r w:rsidR="007B2703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documentele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justificative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 original </w:t>
      </w:r>
      <w:proofErr w:type="spellStart"/>
      <w:r w:rsidR="007B2703">
        <w:rPr>
          <w:rFonts w:ascii="Georgia" w:hAnsi="Georgia" w:cs="Times New Roman"/>
          <w:sz w:val="24"/>
          <w:szCs w:val="24"/>
        </w:rPr>
        <w:t>pentru</w:t>
      </w:r>
      <w:proofErr w:type="spellEnd"/>
      <w:r w:rsid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B2703">
        <w:rPr>
          <w:rFonts w:ascii="Georgia" w:hAnsi="Georgia" w:cs="Times New Roman"/>
          <w:sz w:val="24"/>
          <w:szCs w:val="24"/>
        </w:rPr>
        <w:t>toate</w:t>
      </w:r>
      <w:proofErr w:type="spellEnd"/>
      <w:r w:rsid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B2703">
        <w:rPr>
          <w:rFonts w:ascii="Georgia" w:hAnsi="Georgia" w:cs="Times New Roman"/>
          <w:sz w:val="24"/>
          <w:szCs w:val="24"/>
        </w:rPr>
        <w:t>categoriile</w:t>
      </w:r>
      <w:proofErr w:type="spellEnd"/>
      <w:r w:rsid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B2703">
        <w:rPr>
          <w:rFonts w:ascii="Georgia" w:hAnsi="Georgia" w:cs="Times New Roman"/>
          <w:sz w:val="24"/>
          <w:szCs w:val="24"/>
        </w:rPr>
        <w:t>bugetare</w:t>
      </w:r>
      <w:proofErr w:type="spellEnd"/>
      <w:r w:rsidR="008A702B" w:rsidRPr="00691304">
        <w:rPr>
          <w:rFonts w:ascii="Georgia" w:hAnsi="Georgia" w:cs="Times New Roman"/>
          <w:sz w:val="24"/>
          <w:szCs w:val="24"/>
        </w:rPr>
        <w:t xml:space="preserve">.  </w:t>
      </w:r>
    </w:p>
    <w:p w:rsidR="008A702B" w:rsidRPr="00691304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Există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două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tipuri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verificări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faţă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locului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>:</w:t>
      </w:r>
    </w:p>
    <w:p w:rsidR="008A702B" w:rsidRPr="00691304" w:rsidRDefault="003D32DF" w:rsidP="003D32DF">
      <w:pPr>
        <w:pStyle w:val="ListParagraph"/>
        <w:numPr>
          <w:ilvl w:val="0"/>
          <w:numId w:val="21"/>
        </w:numPr>
        <w:ind w:left="1080"/>
        <w:jc w:val="both"/>
        <w:rPr>
          <w:rFonts w:ascii="Georgia" w:hAnsi="Georgia" w:cs="Times New Roman"/>
          <w:b/>
          <w:sz w:val="24"/>
          <w:szCs w:val="24"/>
        </w:rPr>
      </w:pP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Verificare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faţa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locului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pe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parcursul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implementării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proiectului</w:t>
      </w:r>
      <w:proofErr w:type="spellEnd"/>
    </w:p>
    <w:p w:rsidR="008A702B" w:rsidRPr="00691304" w:rsidRDefault="008A702B" w:rsidP="003D32DF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derulată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parcursul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implementării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vederea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verificării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mod direct de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către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AN a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realităţii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bookmarkStart w:id="11" w:name="_Hlk9419484"/>
      <w:proofErr w:type="spellStart"/>
      <w:r w:rsidRPr="00691304">
        <w:rPr>
          <w:rFonts w:ascii="Georgia" w:hAnsi="Georgia" w:cs="Times New Roman"/>
          <w:sz w:val="24"/>
          <w:szCs w:val="24"/>
        </w:rPr>
        <w:t>ş</w:t>
      </w:r>
      <w:bookmarkEnd w:id="11"/>
      <w:r w:rsidRPr="00691304">
        <w:rPr>
          <w:rFonts w:ascii="Georgia" w:hAnsi="Georgia" w:cs="Times New Roman"/>
          <w:sz w:val="24"/>
          <w:szCs w:val="24"/>
        </w:rPr>
        <w:t>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eligibilităţii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activităţilor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şi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participanţilor</w:t>
      </w:r>
      <w:proofErr w:type="spellEnd"/>
      <w:r w:rsidRPr="00691304">
        <w:rPr>
          <w:rFonts w:ascii="Georgia" w:hAnsi="Georgia" w:cs="Times New Roman"/>
          <w:sz w:val="24"/>
          <w:szCs w:val="24"/>
        </w:rPr>
        <w:t>.</w:t>
      </w:r>
    </w:p>
    <w:p w:rsidR="008A702B" w:rsidRPr="00691304" w:rsidRDefault="003D32DF" w:rsidP="003D32DF">
      <w:pPr>
        <w:pStyle w:val="ListParagraph"/>
        <w:numPr>
          <w:ilvl w:val="0"/>
          <w:numId w:val="22"/>
        </w:numPr>
        <w:ind w:left="1080"/>
        <w:jc w:val="both"/>
        <w:rPr>
          <w:rFonts w:ascii="Georgia" w:hAnsi="Georgia" w:cs="Times New Roman"/>
          <w:b/>
          <w:sz w:val="24"/>
          <w:szCs w:val="24"/>
        </w:rPr>
      </w:pP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Verificare</w:t>
      </w:r>
      <w:proofErr w:type="spellEnd"/>
      <w:r w:rsidRPr="00691304">
        <w:rPr>
          <w:rFonts w:ascii="Georgia" w:hAnsi="Georgia" w:cs="Times New Roman"/>
          <w:b/>
          <w:sz w:val="24"/>
          <w:szCs w:val="24"/>
        </w:rPr>
        <w:t xml:space="preserve"> la </w:t>
      </w:r>
      <w:proofErr w:type="spellStart"/>
      <w:r w:rsidRPr="00691304">
        <w:rPr>
          <w:rFonts w:ascii="Georgia" w:hAnsi="Georgia" w:cs="Times New Roman"/>
          <w:b/>
          <w:sz w:val="24"/>
          <w:szCs w:val="24"/>
        </w:rPr>
        <w:t>faţa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locului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A07BF5">
        <w:rPr>
          <w:rFonts w:ascii="Georgia" w:hAnsi="Georgia" w:cs="Times New Roman"/>
          <w:b/>
          <w:sz w:val="24"/>
          <w:szCs w:val="24"/>
        </w:rPr>
        <w:t>dup</w:t>
      </w:r>
      <w:r w:rsidR="008A702B" w:rsidRPr="00691304">
        <w:rPr>
          <w:rFonts w:ascii="Georgia" w:hAnsi="Georgia" w:cs="Times New Roman"/>
          <w:b/>
          <w:sz w:val="24"/>
          <w:szCs w:val="24"/>
        </w:rPr>
        <w:t>ă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finaliz</w:t>
      </w:r>
      <w:r w:rsidR="00A07BF5">
        <w:rPr>
          <w:rFonts w:ascii="Georgia" w:hAnsi="Georgia" w:cs="Times New Roman"/>
          <w:b/>
          <w:sz w:val="24"/>
          <w:szCs w:val="24"/>
        </w:rPr>
        <w:t>area</w:t>
      </w:r>
      <w:proofErr w:type="spellEnd"/>
      <w:r w:rsidR="008A702B" w:rsidRPr="0069130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691304">
        <w:rPr>
          <w:rFonts w:ascii="Georgia" w:hAnsi="Georgia" w:cs="Times New Roman"/>
          <w:b/>
          <w:sz w:val="24"/>
          <w:szCs w:val="24"/>
        </w:rPr>
        <w:t>proiectului</w:t>
      </w:r>
      <w:proofErr w:type="spellEnd"/>
    </w:p>
    <w:p w:rsidR="008A702B" w:rsidRPr="00691304" w:rsidRDefault="008A702B" w:rsidP="003D32DF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91304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verificare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este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derulată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A07BF5">
        <w:rPr>
          <w:rFonts w:ascii="Georgia" w:hAnsi="Georgia" w:cs="Times New Roman"/>
          <w:sz w:val="24"/>
          <w:szCs w:val="24"/>
        </w:rPr>
        <w:t>dup</w:t>
      </w:r>
      <w:r w:rsidR="000C6B83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încheier</w:t>
      </w:r>
      <w:r w:rsidR="00A07BF5">
        <w:rPr>
          <w:rFonts w:ascii="Georgia" w:hAnsi="Georgia" w:cs="Times New Roman"/>
          <w:sz w:val="24"/>
          <w:szCs w:val="24"/>
        </w:rPr>
        <w:t>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A07BF5" w:rsidRPr="00691304">
        <w:rPr>
          <w:rFonts w:ascii="Georgia" w:hAnsi="Georgia" w:cs="Times New Roman"/>
          <w:sz w:val="24"/>
          <w:szCs w:val="24"/>
        </w:rPr>
        <w:t>ş</w:t>
      </w:r>
      <w:r w:rsidRPr="00691304">
        <w:rPr>
          <w:rFonts w:ascii="Georgia" w:hAnsi="Georgia" w:cs="Times New Roman"/>
          <w:sz w:val="24"/>
          <w:szCs w:val="24"/>
        </w:rPr>
        <w:t>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de </w:t>
      </w:r>
      <w:proofErr w:type="spellStart"/>
      <w:r w:rsidR="00A07BF5">
        <w:rPr>
          <w:rFonts w:ascii="Georgia" w:hAnsi="Georgia" w:cs="Times New Roman"/>
          <w:sz w:val="24"/>
          <w:szCs w:val="24"/>
        </w:rPr>
        <w:t>regul</w:t>
      </w:r>
      <w:r w:rsidR="00A07BF5" w:rsidRPr="00691304">
        <w:rPr>
          <w:rFonts w:ascii="Georgia" w:hAnsi="Georgia" w:cs="Times New Roman"/>
          <w:sz w:val="24"/>
          <w:szCs w:val="24"/>
        </w:rPr>
        <w:t>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după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91304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691304">
        <w:rPr>
          <w:rFonts w:ascii="Georgia" w:hAnsi="Georgia" w:cs="Times New Roman"/>
          <w:sz w:val="24"/>
          <w:szCs w:val="24"/>
        </w:rPr>
        <w:t xml:space="preserve"> final.</w:t>
      </w:r>
    </w:p>
    <w:p w:rsidR="007B2703" w:rsidRPr="007B2703" w:rsidRDefault="007B2703" w:rsidP="007B2703">
      <w:pPr>
        <w:ind w:left="36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7B2703">
        <w:rPr>
          <w:rFonts w:ascii="Georgia" w:hAnsi="Georgia" w:cs="Times New Roman"/>
          <w:sz w:val="24"/>
          <w:szCs w:val="24"/>
        </w:rPr>
        <w:t>Complementar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punerii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dispoziţie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tuturor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documentelor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trebuie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să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permită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accesul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AN la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evidenţele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privind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0C6B83" w:rsidRPr="00691304">
        <w:rPr>
          <w:rFonts w:ascii="Georgia" w:hAnsi="Georgia" w:cs="Times New Roman"/>
          <w:sz w:val="24"/>
          <w:szCs w:val="24"/>
        </w:rPr>
        <w:t>î</w:t>
      </w:r>
      <w:r w:rsidRPr="007B2703">
        <w:rPr>
          <w:rFonts w:ascii="Georgia" w:hAnsi="Georgia" w:cs="Times New Roman"/>
          <w:sz w:val="24"/>
          <w:szCs w:val="24"/>
        </w:rPr>
        <w:t>nregistrarea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cheltuielilor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bookmarkStart w:id="12" w:name="_GoBack"/>
      <w:bookmarkEnd w:id="12"/>
      <w:r w:rsidR="000C6B83" w:rsidRPr="00691304">
        <w:rPr>
          <w:rFonts w:ascii="Georgia" w:hAnsi="Georgia" w:cs="Times New Roman"/>
          <w:sz w:val="24"/>
          <w:szCs w:val="24"/>
        </w:rPr>
        <w:t>î</w:t>
      </w:r>
      <w:r w:rsidRPr="007B2703">
        <w:rPr>
          <w:rFonts w:ascii="Georgia" w:hAnsi="Georgia" w:cs="Times New Roman"/>
          <w:sz w:val="24"/>
          <w:szCs w:val="24"/>
        </w:rPr>
        <w:t xml:space="preserve">n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conturile</w:t>
      </w:r>
      <w:proofErr w:type="spellEnd"/>
      <w:r w:rsidRPr="007B270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7B2703">
        <w:rPr>
          <w:rFonts w:ascii="Georgia" w:hAnsi="Georgia" w:cs="Times New Roman"/>
          <w:sz w:val="24"/>
          <w:szCs w:val="24"/>
        </w:rPr>
        <w:t>Beneficiarului</w:t>
      </w:r>
      <w:proofErr w:type="spellEnd"/>
      <w:r w:rsidRPr="007B2703">
        <w:rPr>
          <w:rFonts w:ascii="Georgia" w:hAnsi="Georgia" w:cs="Times New Roman"/>
          <w:sz w:val="24"/>
          <w:szCs w:val="24"/>
        </w:rPr>
        <w:t>.</w:t>
      </w:r>
    </w:p>
    <w:p w:rsidR="007B2703" w:rsidRDefault="007B2703" w:rsidP="00B803FC">
      <w:pPr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396D94" w:rsidRPr="00691304" w:rsidRDefault="00396D94" w:rsidP="00B803FC">
      <w:pPr>
        <w:ind w:left="360"/>
        <w:jc w:val="both"/>
        <w:rPr>
          <w:rFonts w:ascii="Georgia" w:hAnsi="Georgia" w:cs="Times New Roman"/>
          <w:sz w:val="24"/>
          <w:szCs w:val="24"/>
        </w:rPr>
      </w:pPr>
    </w:p>
    <w:sectPr w:rsidR="00396D94" w:rsidRPr="00691304" w:rsidSect="007B0B8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C7" w:rsidRDefault="00683BC7" w:rsidP="00F032F3">
      <w:pPr>
        <w:spacing w:after="0" w:line="240" w:lineRule="auto"/>
      </w:pPr>
      <w:r>
        <w:separator/>
      </w:r>
    </w:p>
  </w:endnote>
  <w:endnote w:type="continuationSeparator" w:id="0">
    <w:p w:rsidR="00683BC7" w:rsidRDefault="00683BC7" w:rsidP="00F0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77024"/>
      <w:docPartObj>
        <w:docPartGallery w:val="Page Numbers (Bottom of Page)"/>
        <w:docPartUnique/>
      </w:docPartObj>
    </w:sdtPr>
    <w:sdtEndPr/>
    <w:sdtContent>
      <w:p w:rsidR="00683BC7" w:rsidRDefault="000376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BC7" w:rsidRDefault="00683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C7" w:rsidRDefault="00683BC7" w:rsidP="00F032F3">
      <w:pPr>
        <w:spacing w:after="0" w:line="240" w:lineRule="auto"/>
      </w:pPr>
      <w:r>
        <w:separator/>
      </w:r>
    </w:p>
  </w:footnote>
  <w:footnote w:type="continuationSeparator" w:id="0">
    <w:p w:rsidR="00683BC7" w:rsidRDefault="00683BC7" w:rsidP="00F0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BC7" w:rsidRPr="00691304" w:rsidRDefault="00683BC7" w:rsidP="00F032F3">
    <w:pPr>
      <w:pStyle w:val="Header"/>
      <w:rPr>
        <w:rFonts w:ascii="Georgia" w:hAnsi="Georgia"/>
        <w:sz w:val="18"/>
        <w:szCs w:val="18"/>
      </w:rPr>
    </w:pPr>
    <w:r w:rsidRPr="00691304">
      <w:rPr>
        <w:rFonts w:ascii="Georgia" w:hAnsi="Georgia"/>
        <w:sz w:val="18"/>
        <w:szCs w:val="18"/>
      </w:rPr>
      <w:t xml:space="preserve">Erasmus+ </w:t>
    </w:r>
    <w:proofErr w:type="spellStart"/>
    <w:r w:rsidRPr="00691304">
      <w:rPr>
        <w:rFonts w:ascii="Georgia" w:hAnsi="Georgia"/>
        <w:sz w:val="18"/>
        <w:szCs w:val="18"/>
      </w:rPr>
      <w:t>Proiect</w:t>
    </w:r>
    <w:proofErr w:type="spellEnd"/>
    <w:r w:rsidRPr="00691304">
      <w:rPr>
        <w:rFonts w:ascii="Georgia" w:hAnsi="Georgia"/>
        <w:sz w:val="18"/>
        <w:szCs w:val="18"/>
      </w:rPr>
      <w:t xml:space="preserve"> </w:t>
    </w:r>
    <w:r w:rsidR="00FF433C">
      <w:rPr>
        <w:rFonts w:ascii="Georgia" w:hAnsi="Georgia"/>
        <w:sz w:val="18"/>
        <w:szCs w:val="18"/>
      </w:rPr>
      <w:t>de</w:t>
    </w:r>
    <w:r w:rsidRPr="00691304">
      <w:rPr>
        <w:rFonts w:ascii="Georgia" w:hAnsi="Georgia"/>
        <w:sz w:val="18"/>
        <w:szCs w:val="18"/>
      </w:rPr>
      <w:t xml:space="preserve"> dialog</w:t>
    </w:r>
    <w:r w:rsidR="00FF433C">
      <w:rPr>
        <w:rFonts w:ascii="Georgia" w:hAnsi="Georgia"/>
        <w:sz w:val="18"/>
        <w:szCs w:val="18"/>
      </w:rPr>
      <w:t xml:space="preserve"> </w:t>
    </w:r>
    <w:proofErr w:type="spellStart"/>
    <w:r w:rsidR="00FF433C">
      <w:rPr>
        <w:rFonts w:ascii="Georgia" w:hAnsi="Georgia"/>
        <w:sz w:val="18"/>
        <w:szCs w:val="18"/>
      </w:rPr>
      <w:t>pentru</w:t>
    </w:r>
    <w:proofErr w:type="spellEnd"/>
    <w:r w:rsidR="00FF433C">
      <w:rPr>
        <w:rFonts w:ascii="Georgia" w:hAnsi="Georgia"/>
        <w:sz w:val="18"/>
        <w:szCs w:val="18"/>
      </w:rPr>
      <w:t xml:space="preserve"> </w:t>
    </w:r>
    <w:proofErr w:type="spellStart"/>
    <w:r w:rsidR="00FF433C">
      <w:rPr>
        <w:rFonts w:ascii="Georgia" w:hAnsi="Georgia"/>
        <w:sz w:val="18"/>
        <w:szCs w:val="18"/>
      </w:rPr>
      <w:t>tineret</w:t>
    </w:r>
    <w:proofErr w:type="spellEnd"/>
    <w:r w:rsidRPr="00691304">
      <w:rPr>
        <w:rFonts w:ascii="Georgia" w:hAnsi="Georgia"/>
        <w:sz w:val="18"/>
        <w:szCs w:val="18"/>
      </w:rPr>
      <w:t xml:space="preserve"> - </w:t>
    </w:r>
    <w:proofErr w:type="spellStart"/>
    <w:r w:rsidR="00FF433C">
      <w:rPr>
        <w:rFonts w:ascii="Georgia" w:hAnsi="Georgia"/>
        <w:sz w:val="18"/>
        <w:szCs w:val="18"/>
      </w:rPr>
      <w:t>b</w:t>
    </w:r>
    <w:r w:rsidRPr="00691304">
      <w:rPr>
        <w:rFonts w:ascii="Georgia" w:hAnsi="Georgia"/>
        <w:sz w:val="18"/>
        <w:szCs w:val="18"/>
      </w:rPr>
      <w:t>eneficiari</w:t>
    </w:r>
    <w:proofErr w:type="spellEnd"/>
    <w:r w:rsidRPr="00691304">
      <w:rPr>
        <w:rFonts w:ascii="Georgia" w:hAnsi="Georgia"/>
        <w:sz w:val="18"/>
        <w:szCs w:val="18"/>
      </w:rPr>
      <w:t xml:space="preserve"> </w:t>
    </w:r>
    <w:proofErr w:type="spellStart"/>
    <w:r w:rsidRPr="00691304">
      <w:rPr>
        <w:rFonts w:ascii="Georgia" w:hAnsi="Georgia"/>
        <w:sz w:val="18"/>
        <w:szCs w:val="18"/>
      </w:rPr>
      <w:t>multipli</w:t>
    </w:r>
    <w:proofErr w:type="spellEnd"/>
    <w:r w:rsidRPr="00691304">
      <w:rPr>
        <w:rFonts w:ascii="Georgia" w:hAnsi="Georgia"/>
        <w:sz w:val="18"/>
        <w:szCs w:val="18"/>
      </w:rPr>
      <w:t xml:space="preserve"> - Reguli </w:t>
    </w:r>
    <w:proofErr w:type="spellStart"/>
    <w:r w:rsidRPr="00691304">
      <w:rPr>
        <w:rFonts w:ascii="Georgia" w:hAnsi="Georgia"/>
        <w:sz w:val="18"/>
        <w:szCs w:val="18"/>
      </w:rPr>
      <w:t>financiare</w:t>
    </w:r>
    <w:proofErr w:type="spellEnd"/>
    <w:r w:rsidRPr="00691304">
      <w:rPr>
        <w:rFonts w:ascii="Georgia" w:hAnsi="Georgia"/>
        <w:sz w:val="18"/>
        <w:szCs w:val="18"/>
      </w:rPr>
      <w:t xml:space="preserve"> </w:t>
    </w:r>
    <w:proofErr w:type="spellStart"/>
    <w:r w:rsidRPr="00691304">
      <w:rPr>
        <w:rFonts w:ascii="Georgia" w:hAnsi="Georgia" w:cs="Times New Roman"/>
        <w:sz w:val="18"/>
        <w:szCs w:val="18"/>
      </w:rPr>
      <w:t>ş</w:t>
    </w:r>
    <w:r w:rsidRPr="00691304">
      <w:rPr>
        <w:rFonts w:ascii="Georgia" w:hAnsi="Georgia"/>
        <w:sz w:val="18"/>
        <w:szCs w:val="18"/>
      </w:rPr>
      <w:t>i</w:t>
    </w:r>
    <w:proofErr w:type="spellEnd"/>
    <w:r w:rsidRPr="00691304">
      <w:rPr>
        <w:rFonts w:ascii="Georgia" w:hAnsi="Georgia"/>
        <w:sz w:val="18"/>
        <w:szCs w:val="18"/>
      </w:rPr>
      <w:t xml:space="preserve"> </w:t>
    </w:r>
    <w:proofErr w:type="spellStart"/>
    <w:r w:rsidRPr="00691304">
      <w:rPr>
        <w:rFonts w:ascii="Georgia" w:hAnsi="Georgia"/>
        <w:sz w:val="18"/>
        <w:szCs w:val="18"/>
      </w:rPr>
      <w:t>contractuale</w:t>
    </w:r>
    <w:proofErr w:type="spellEnd"/>
    <w:r w:rsidRPr="00691304">
      <w:rPr>
        <w:rFonts w:ascii="Georgia" w:hAnsi="Georgia"/>
        <w:sz w:val="18"/>
        <w:szCs w:val="18"/>
      </w:rPr>
      <w:t xml:space="preserve"> </w:t>
    </w:r>
    <w:proofErr w:type="spellStart"/>
    <w:r w:rsidRPr="00691304">
      <w:rPr>
        <w:rFonts w:ascii="Georgia" w:hAnsi="Georgia"/>
        <w:sz w:val="18"/>
        <w:szCs w:val="18"/>
      </w:rPr>
      <w:t>Anexa</w:t>
    </w:r>
    <w:proofErr w:type="spellEnd"/>
    <w:r w:rsidRPr="00691304">
      <w:rPr>
        <w:rFonts w:ascii="Georgia" w:hAnsi="Georgia"/>
        <w:sz w:val="18"/>
        <w:szCs w:val="18"/>
      </w:rPr>
      <w:t xml:space="preserve"> III 201</w:t>
    </w:r>
    <w:r w:rsidR="00FF433C">
      <w:rPr>
        <w:rFonts w:ascii="Georgia" w:hAnsi="Georgia"/>
        <w:sz w:val="18"/>
        <w:szCs w:val="18"/>
      </w:rPr>
      <w:t>9</w:t>
    </w:r>
    <w:r w:rsidRPr="00691304">
      <w:rPr>
        <w:rFonts w:ascii="Georgia" w:hAnsi="Georgia"/>
        <w:sz w:val="18"/>
        <w:szCs w:val="18"/>
      </w:rPr>
      <w:t xml:space="preserve"> </w:t>
    </w:r>
  </w:p>
  <w:p w:rsidR="00683BC7" w:rsidRDefault="00683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C8D"/>
    <w:multiLevelType w:val="hybridMultilevel"/>
    <w:tmpl w:val="C1464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A33"/>
    <w:multiLevelType w:val="hybridMultilevel"/>
    <w:tmpl w:val="A39C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1672"/>
    <w:multiLevelType w:val="hybridMultilevel"/>
    <w:tmpl w:val="6F8A5994"/>
    <w:lvl w:ilvl="0" w:tplc="B442D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B19"/>
    <w:multiLevelType w:val="hybridMultilevel"/>
    <w:tmpl w:val="9E523A26"/>
    <w:lvl w:ilvl="0" w:tplc="41E20A12">
      <w:start w:val="8"/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1B43"/>
    <w:multiLevelType w:val="hybridMultilevel"/>
    <w:tmpl w:val="9A8C7EF4"/>
    <w:lvl w:ilvl="0" w:tplc="6F2C5AD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51FB"/>
    <w:multiLevelType w:val="hybridMultilevel"/>
    <w:tmpl w:val="AAA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235C1"/>
    <w:multiLevelType w:val="hybridMultilevel"/>
    <w:tmpl w:val="E9AE66DC"/>
    <w:lvl w:ilvl="0" w:tplc="547A2B0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20D8"/>
    <w:multiLevelType w:val="hybridMultilevel"/>
    <w:tmpl w:val="7CAE9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29A2"/>
    <w:multiLevelType w:val="hybridMultilevel"/>
    <w:tmpl w:val="BB60E314"/>
    <w:lvl w:ilvl="0" w:tplc="749AB21E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3621"/>
    <w:multiLevelType w:val="hybridMultilevel"/>
    <w:tmpl w:val="8E829ED2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82C4D"/>
    <w:multiLevelType w:val="hybridMultilevel"/>
    <w:tmpl w:val="F8F0A0A8"/>
    <w:lvl w:ilvl="0" w:tplc="9D9250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F7EB4"/>
    <w:multiLevelType w:val="hybridMultilevel"/>
    <w:tmpl w:val="2FE0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5548"/>
    <w:multiLevelType w:val="hybridMultilevel"/>
    <w:tmpl w:val="E15C18DE"/>
    <w:lvl w:ilvl="0" w:tplc="ACAA64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2515E7"/>
    <w:multiLevelType w:val="hybridMultilevel"/>
    <w:tmpl w:val="5FD83BC2"/>
    <w:lvl w:ilvl="0" w:tplc="90BCF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72C"/>
    <w:multiLevelType w:val="hybridMultilevel"/>
    <w:tmpl w:val="D7A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73EC"/>
    <w:multiLevelType w:val="hybridMultilevel"/>
    <w:tmpl w:val="CA84B5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C6302"/>
    <w:multiLevelType w:val="hybridMultilevel"/>
    <w:tmpl w:val="377C12B0"/>
    <w:lvl w:ilvl="0" w:tplc="0BE21F40">
      <w:start w:val="1"/>
      <w:numFmt w:val="lowerLetter"/>
      <w:lvlText w:val="(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10FF2"/>
    <w:multiLevelType w:val="hybridMultilevel"/>
    <w:tmpl w:val="C0EA8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16C6D"/>
    <w:multiLevelType w:val="hybridMultilevel"/>
    <w:tmpl w:val="B31851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3311D"/>
    <w:multiLevelType w:val="hybridMultilevel"/>
    <w:tmpl w:val="D1867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1321A"/>
    <w:multiLevelType w:val="hybridMultilevel"/>
    <w:tmpl w:val="14D227C4"/>
    <w:lvl w:ilvl="0" w:tplc="90BCFC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E3B6B"/>
    <w:multiLevelType w:val="hybridMultilevel"/>
    <w:tmpl w:val="678CE40E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07474"/>
    <w:multiLevelType w:val="hybridMultilevel"/>
    <w:tmpl w:val="8F32FA6C"/>
    <w:lvl w:ilvl="0" w:tplc="AC62D896">
      <w:start w:val="1"/>
      <w:numFmt w:val="lowerLetter"/>
      <w:lvlText w:val="(%1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F29B2"/>
    <w:multiLevelType w:val="hybridMultilevel"/>
    <w:tmpl w:val="A17CBA92"/>
    <w:lvl w:ilvl="0" w:tplc="ACAA64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C96338"/>
    <w:multiLevelType w:val="hybridMultilevel"/>
    <w:tmpl w:val="2DAEBBD8"/>
    <w:lvl w:ilvl="0" w:tplc="90BCFC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4523C"/>
    <w:multiLevelType w:val="hybridMultilevel"/>
    <w:tmpl w:val="9E465EC0"/>
    <w:lvl w:ilvl="0" w:tplc="330E0D3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D5CD7"/>
    <w:multiLevelType w:val="hybridMultilevel"/>
    <w:tmpl w:val="ED52E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E5A15"/>
    <w:multiLevelType w:val="hybridMultilevel"/>
    <w:tmpl w:val="C41E5226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2703B"/>
    <w:multiLevelType w:val="hybridMultilevel"/>
    <w:tmpl w:val="C04EFBAE"/>
    <w:lvl w:ilvl="0" w:tplc="2A8A395A">
      <w:start w:val="1"/>
      <w:numFmt w:val="upperLetter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85738C"/>
    <w:multiLevelType w:val="hybridMultilevel"/>
    <w:tmpl w:val="3CC0047E"/>
    <w:lvl w:ilvl="0" w:tplc="90BCF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634EA"/>
    <w:multiLevelType w:val="hybridMultilevel"/>
    <w:tmpl w:val="87589F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244980"/>
    <w:multiLevelType w:val="hybridMultilevel"/>
    <w:tmpl w:val="CAEA2284"/>
    <w:lvl w:ilvl="0" w:tplc="B442D924">
      <w:start w:val="1"/>
      <w:numFmt w:val="lowerLetter"/>
      <w:lvlText w:val="%1)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2" w15:restartNumberingAfterBreak="0">
    <w:nsid w:val="72004A3D"/>
    <w:multiLevelType w:val="hybridMultilevel"/>
    <w:tmpl w:val="651C500A"/>
    <w:lvl w:ilvl="0" w:tplc="1CDEDA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746EC"/>
    <w:multiLevelType w:val="hybridMultilevel"/>
    <w:tmpl w:val="17D80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A1AD7"/>
    <w:multiLevelType w:val="hybridMultilevel"/>
    <w:tmpl w:val="B6CC2DFC"/>
    <w:lvl w:ilvl="0" w:tplc="ACAA64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D739DB"/>
    <w:multiLevelType w:val="hybridMultilevel"/>
    <w:tmpl w:val="CC56B452"/>
    <w:lvl w:ilvl="0" w:tplc="BEB23280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5317C"/>
    <w:multiLevelType w:val="hybridMultilevel"/>
    <w:tmpl w:val="222C4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12"/>
  </w:num>
  <w:num w:numId="8">
    <w:abstractNumId w:val="24"/>
  </w:num>
  <w:num w:numId="9">
    <w:abstractNumId w:val="25"/>
  </w:num>
  <w:num w:numId="10">
    <w:abstractNumId w:val="14"/>
  </w:num>
  <w:num w:numId="11">
    <w:abstractNumId w:val="6"/>
  </w:num>
  <w:num w:numId="12">
    <w:abstractNumId w:val="5"/>
  </w:num>
  <w:num w:numId="13">
    <w:abstractNumId w:val="35"/>
  </w:num>
  <w:num w:numId="14">
    <w:abstractNumId w:val="0"/>
  </w:num>
  <w:num w:numId="15">
    <w:abstractNumId w:val="11"/>
  </w:num>
  <w:num w:numId="16">
    <w:abstractNumId w:val="8"/>
  </w:num>
  <w:num w:numId="17">
    <w:abstractNumId w:val="15"/>
  </w:num>
  <w:num w:numId="18">
    <w:abstractNumId w:val="26"/>
  </w:num>
  <w:num w:numId="19">
    <w:abstractNumId w:val="17"/>
  </w:num>
  <w:num w:numId="20">
    <w:abstractNumId w:val="7"/>
  </w:num>
  <w:num w:numId="21">
    <w:abstractNumId w:val="36"/>
  </w:num>
  <w:num w:numId="22">
    <w:abstractNumId w:val="33"/>
  </w:num>
  <w:num w:numId="23">
    <w:abstractNumId w:val="9"/>
  </w:num>
  <w:num w:numId="24">
    <w:abstractNumId w:val="10"/>
  </w:num>
  <w:num w:numId="25">
    <w:abstractNumId w:val="30"/>
  </w:num>
  <w:num w:numId="26">
    <w:abstractNumId w:val="21"/>
  </w:num>
  <w:num w:numId="27">
    <w:abstractNumId w:val="27"/>
  </w:num>
  <w:num w:numId="28">
    <w:abstractNumId w:val="19"/>
  </w:num>
  <w:num w:numId="29">
    <w:abstractNumId w:val="4"/>
  </w:num>
  <w:num w:numId="30">
    <w:abstractNumId w:val="31"/>
  </w:num>
  <w:num w:numId="31">
    <w:abstractNumId w:val="2"/>
  </w:num>
  <w:num w:numId="32">
    <w:abstractNumId w:val="28"/>
  </w:num>
  <w:num w:numId="33">
    <w:abstractNumId w:val="18"/>
  </w:num>
  <w:num w:numId="34">
    <w:abstractNumId w:val="34"/>
  </w:num>
  <w:num w:numId="35">
    <w:abstractNumId w:val="16"/>
  </w:num>
  <w:num w:numId="36">
    <w:abstractNumId w:val="3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02B"/>
    <w:rsid w:val="0003766D"/>
    <w:rsid w:val="00042899"/>
    <w:rsid w:val="00054584"/>
    <w:rsid w:val="000A271F"/>
    <w:rsid w:val="000A4C34"/>
    <w:rsid w:val="000A654F"/>
    <w:rsid w:val="000B505F"/>
    <w:rsid w:val="000C6B83"/>
    <w:rsid w:val="00100D10"/>
    <w:rsid w:val="0010434B"/>
    <w:rsid w:val="0010759F"/>
    <w:rsid w:val="0016185F"/>
    <w:rsid w:val="001A0D45"/>
    <w:rsid w:val="001C1C7B"/>
    <w:rsid w:val="00243314"/>
    <w:rsid w:val="00245A7E"/>
    <w:rsid w:val="00250B9E"/>
    <w:rsid w:val="0026549F"/>
    <w:rsid w:val="00271BA0"/>
    <w:rsid w:val="00284843"/>
    <w:rsid w:val="003313B3"/>
    <w:rsid w:val="00351F51"/>
    <w:rsid w:val="00396D94"/>
    <w:rsid w:val="003D32DF"/>
    <w:rsid w:val="00404EDD"/>
    <w:rsid w:val="004062FA"/>
    <w:rsid w:val="0048590C"/>
    <w:rsid w:val="004F50D8"/>
    <w:rsid w:val="00532F79"/>
    <w:rsid w:val="00541001"/>
    <w:rsid w:val="005573DD"/>
    <w:rsid w:val="00567FC5"/>
    <w:rsid w:val="00582BB4"/>
    <w:rsid w:val="00592A7F"/>
    <w:rsid w:val="005A13C8"/>
    <w:rsid w:val="005C63E3"/>
    <w:rsid w:val="005F26AB"/>
    <w:rsid w:val="00615CB2"/>
    <w:rsid w:val="00683BC7"/>
    <w:rsid w:val="00691304"/>
    <w:rsid w:val="006B1B2B"/>
    <w:rsid w:val="006B387A"/>
    <w:rsid w:val="006D0B52"/>
    <w:rsid w:val="0071274E"/>
    <w:rsid w:val="00771B20"/>
    <w:rsid w:val="00786CF9"/>
    <w:rsid w:val="007B0B84"/>
    <w:rsid w:val="007B2703"/>
    <w:rsid w:val="007E4D77"/>
    <w:rsid w:val="00846478"/>
    <w:rsid w:val="008976CE"/>
    <w:rsid w:val="008A702B"/>
    <w:rsid w:val="008B3AF8"/>
    <w:rsid w:val="008C2966"/>
    <w:rsid w:val="00942069"/>
    <w:rsid w:val="00952B0C"/>
    <w:rsid w:val="009A36CE"/>
    <w:rsid w:val="00A0174C"/>
    <w:rsid w:val="00A07BF5"/>
    <w:rsid w:val="00A40514"/>
    <w:rsid w:val="00A77BC7"/>
    <w:rsid w:val="00A94139"/>
    <w:rsid w:val="00A949D4"/>
    <w:rsid w:val="00B26732"/>
    <w:rsid w:val="00B32DE0"/>
    <w:rsid w:val="00B50A34"/>
    <w:rsid w:val="00B75DCA"/>
    <w:rsid w:val="00B803FC"/>
    <w:rsid w:val="00BC25B6"/>
    <w:rsid w:val="00BF1BEC"/>
    <w:rsid w:val="00C04DBC"/>
    <w:rsid w:val="00C05618"/>
    <w:rsid w:val="00C26C3B"/>
    <w:rsid w:val="00C82F73"/>
    <w:rsid w:val="00C919A0"/>
    <w:rsid w:val="00CA7314"/>
    <w:rsid w:val="00CC0A1E"/>
    <w:rsid w:val="00D10DE5"/>
    <w:rsid w:val="00DC3E2E"/>
    <w:rsid w:val="00DC4F96"/>
    <w:rsid w:val="00DE231B"/>
    <w:rsid w:val="00DE25BA"/>
    <w:rsid w:val="00DE498C"/>
    <w:rsid w:val="00E47028"/>
    <w:rsid w:val="00E54813"/>
    <w:rsid w:val="00E5595B"/>
    <w:rsid w:val="00F032F3"/>
    <w:rsid w:val="00F4151E"/>
    <w:rsid w:val="00F87A95"/>
    <w:rsid w:val="00FA41C5"/>
    <w:rsid w:val="00FC70CF"/>
    <w:rsid w:val="00FD18FE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4D0E"/>
  <w15:docId w15:val="{B59EF15A-25C2-4EE3-B9E5-B265C3DD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F3"/>
  </w:style>
  <w:style w:type="paragraph" w:styleId="Footer">
    <w:name w:val="footer"/>
    <w:basedOn w:val="Normal"/>
    <w:link w:val="FooterChar"/>
    <w:uiPriority w:val="99"/>
    <w:unhideWhenUsed/>
    <w:rsid w:val="00F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F3"/>
  </w:style>
  <w:style w:type="paragraph" w:styleId="BalloonText">
    <w:name w:val="Balloon Text"/>
    <w:basedOn w:val="Normal"/>
    <w:link w:val="BalloonTextChar"/>
    <w:uiPriority w:val="99"/>
    <w:semiHidden/>
    <w:unhideWhenUsed/>
    <w:rsid w:val="00B2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32"/>
    <w:rPr>
      <w:rFonts w:ascii="Tahoma" w:hAnsi="Tahoma" w:cs="Tahoma"/>
      <w:sz w:val="16"/>
      <w:szCs w:val="16"/>
    </w:rPr>
  </w:style>
  <w:style w:type="character" w:styleId="Hyperlink">
    <w:name w:val="Hyperlink"/>
    <w:rsid w:val="005A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ro.ht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42</cp:revision>
  <cp:lastPrinted>2018-05-10T13:00:00Z</cp:lastPrinted>
  <dcterms:created xsi:type="dcterms:W3CDTF">2016-06-29T10:49:00Z</dcterms:created>
  <dcterms:modified xsi:type="dcterms:W3CDTF">2019-05-22T10:21:00Z</dcterms:modified>
</cp:coreProperties>
</file>